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Style w:val="a4"/>
          <w:rFonts w:hint="eastAsia"/>
          <w:color w:val="333333"/>
          <w:sz w:val="21"/>
          <w:szCs w:val="21"/>
        </w:rPr>
        <w:t>经文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4:9“你只要谨慎，殷勤保守你的心灵，免得忘记你亲眼所看见的事，又免得你一生这事离开你的心，总要传给你的子子孙孙。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4:10你在何烈山站在耶和华你　神面前的那日，耶和华对我说：‘你为我招聚百姓，我要叫他们听见我的话，使他们存活在世的日子，可以学习敬畏我，又可以教训儿女这样行。’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4:11“那时你们近前来，站在山下，山上有火焰冲天，并有昏黑、密云、幽暗。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4:12耶和华从火焰中对你们说话，你们只听见声音，却没有看见形象。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4:13他将所吩咐你们当守的约指示你们，就是十条</w:t>
      </w:r>
      <w:proofErr w:type="gramStart"/>
      <w:r w:rsidRPr="006153EF">
        <w:rPr>
          <w:rFonts w:hint="eastAsia"/>
          <w:color w:val="333333"/>
          <w:sz w:val="21"/>
          <w:szCs w:val="21"/>
        </w:rPr>
        <w:t>诫</w:t>
      </w:r>
      <w:proofErr w:type="gramEnd"/>
      <w:r w:rsidRPr="006153EF">
        <w:rPr>
          <w:rFonts w:hint="eastAsia"/>
          <w:color w:val="333333"/>
          <w:sz w:val="21"/>
          <w:szCs w:val="21"/>
        </w:rPr>
        <w:t>；并将这</w:t>
      </w:r>
      <w:proofErr w:type="gramStart"/>
      <w:r w:rsidRPr="006153EF">
        <w:rPr>
          <w:rFonts w:hint="eastAsia"/>
          <w:color w:val="333333"/>
          <w:sz w:val="21"/>
          <w:szCs w:val="21"/>
        </w:rPr>
        <w:t>诫</w:t>
      </w:r>
      <w:proofErr w:type="gramEnd"/>
      <w:r w:rsidRPr="006153EF">
        <w:rPr>
          <w:rFonts w:hint="eastAsia"/>
          <w:color w:val="333333"/>
          <w:sz w:val="21"/>
          <w:szCs w:val="21"/>
        </w:rPr>
        <w:t>写在两块石版上。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4:14那时耶和华又吩咐我将律例、典章教训你们，使你们在所要过去得为业的地上遵行。”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4:15“所以你们要分外谨慎，因为耶和华在何烈山，从火中对你们说话的那日，你们没有看见什么形象。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4:16惟恐你们败坏自己，雕刻偶像，仿佛什么男像、女像，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4:17或地上走兽的像，或空中飞鸟的像，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4:18或</w:t>
      </w:r>
      <w:proofErr w:type="gramStart"/>
      <w:r w:rsidRPr="006153EF">
        <w:rPr>
          <w:rFonts w:hint="eastAsia"/>
          <w:color w:val="333333"/>
          <w:sz w:val="21"/>
          <w:szCs w:val="21"/>
        </w:rPr>
        <w:t>地上爬物的</w:t>
      </w:r>
      <w:proofErr w:type="gramEnd"/>
      <w:r w:rsidRPr="006153EF">
        <w:rPr>
          <w:rFonts w:hint="eastAsia"/>
          <w:color w:val="333333"/>
          <w:sz w:val="21"/>
          <w:szCs w:val="21"/>
        </w:rPr>
        <w:t>像，或地底下水中鱼的像。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4:19又恐怕你向天举目观看，见耶和华你的　神为天下万民所摆列的日月星，就是天上的万象，自己便被勾引</w:t>
      </w:r>
      <w:proofErr w:type="gramStart"/>
      <w:r w:rsidRPr="006153EF">
        <w:rPr>
          <w:rFonts w:hint="eastAsia"/>
          <w:color w:val="333333"/>
          <w:sz w:val="21"/>
          <w:szCs w:val="21"/>
        </w:rPr>
        <w:t>敬拜事奉</w:t>
      </w:r>
      <w:proofErr w:type="gramEnd"/>
      <w:r w:rsidRPr="006153EF">
        <w:rPr>
          <w:rFonts w:hint="eastAsia"/>
          <w:color w:val="333333"/>
          <w:sz w:val="21"/>
          <w:szCs w:val="21"/>
        </w:rPr>
        <w:t>它。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4:20耶和华将你们从埃及领出来脱离铁炉，要特作自己产业的子民，</w:t>
      </w:r>
      <w:proofErr w:type="gramStart"/>
      <w:r w:rsidRPr="006153EF">
        <w:rPr>
          <w:rFonts w:hint="eastAsia"/>
          <w:color w:val="333333"/>
          <w:sz w:val="21"/>
          <w:szCs w:val="21"/>
        </w:rPr>
        <w:t>象</w:t>
      </w:r>
      <w:proofErr w:type="gramEnd"/>
      <w:r w:rsidRPr="006153EF">
        <w:rPr>
          <w:rFonts w:hint="eastAsia"/>
          <w:color w:val="333333"/>
          <w:sz w:val="21"/>
          <w:szCs w:val="21"/>
        </w:rPr>
        <w:t>今日一样。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4:21耶和华又因你们的缘故，向我发怒起誓，必不容我</w:t>
      </w:r>
      <w:proofErr w:type="gramStart"/>
      <w:r w:rsidRPr="006153EF">
        <w:rPr>
          <w:rFonts w:hint="eastAsia"/>
          <w:color w:val="333333"/>
          <w:sz w:val="21"/>
          <w:szCs w:val="21"/>
        </w:rPr>
        <w:t>过约但河</w:t>
      </w:r>
      <w:proofErr w:type="gramEnd"/>
      <w:r w:rsidRPr="006153EF">
        <w:rPr>
          <w:rFonts w:hint="eastAsia"/>
          <w:color w:val="333333"/>
          <w:sz w:val="21"/>
          <w:szCs w:val="21"/>
        </w:rPr>
        <w:t>，也不容我进入耶和华你　神所赐你为业的那美地。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4:22我只得死在这地，不能</w:t>
      </w:r>
      <w:proofErr w:type="gramStart"/>
      <w:r w:rsidRPr="006153EF">
        <w:rPr>
          <w:rFonts w:hint="eastAsia"/>
          <w:color w:val="333333"/>
          <w:sz w:val="21"/>
          <w:szCs w:val="21"/>
        </w:rPr>
        <w:t>过约但河</w:t>
      </w:r>
      <w:proofErr w:type="gramEnd"/>
      <w:r w:rsidRPr="006153EF">
        <w:rPr>
          <w:rFonts w:hint="eastAsia"/>
          <w:color w:val="333333"/>
          <w:sz w:val="21"/>
          <w:szCs w:val="21"/>
        </w:rPr>
        <w:t>；但你们</w:t>
      </w:r>
      <w:proofErr w:type="gramStart"/>
      <w:r w:rsidRPr="006153EF">
        <w:rPr>
          <w:rFonts w:hint="eastAsia"/>
          <w:color w:val="333333"/>
          <w:sz w:val="21"/>
          <w:szCs w:val="21"/>
        </w:rPr>
        <w:t>必过去</w:t>
      </w:r>
      <w:proofErr w:type="gramEnd"/>
      <w:r w:rsidRPr="006153EF">
        <w:rPr>
          <w:rFonts w:hint="eastAsia"/>
          <w:color w:val="333333"/>
          <w:sz w:val="21"/>
          <w:szCs w:val="21"/>
        </w:rPr>
        <w:t>得那美地。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4:23你们要谨慎，免得忘记耶和华你们　神与你们所立的约，为自己雕刻偶像，就是耶和华你　神所禁止你作的偶像；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4:24因为耶和华你的　神乃是烈火，是忌邪的　神。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4:25“你们在那地住久了，生子生孙，就雕刻偶像，仿佛什么形象，败坏自己，行耶和华你　神眼中看为恶的事，惹他发怒。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4:26我今日呼天唤地，向你们作见证；你们必在过</w:t>
      </w:r>
      <w:proofErr w:type="gramStart"/>
      <w:r w:rsidRPr="006153EF">
        <w:rPr>
          <w:rFonts w:hint="eastAsia"/>
          <w:color w:val="333333"/>
          <w:sz w:val="21"/>
          <w:szCs w:val="21"/>
        </w:rPr>
        <w:t>约但河得</w:t>
      </w:r>
      <w:proofErr w:type="gramEnd"/>
      <w:r w:rsidRPr="006153EF">
        <w:rPr>
          <w:rFonts w:hint="eastAsia"/>
          <w:color w:val="333333"/>
          <w:sz w:val="21"/>
          <w:szCs w:val="21"/>
        </w:rPr>
        <w:t>为业的地上，速</w:t>
      </w:r>
      <w:proofErr w:type="gramStart"/>
      <w:r w:rsidRPr="006153EF">
        <w:rPr>
          <w:rFonts w:hint="eastAsia"/>
          <w:color w:val="333333"/>
          <w:sz w:val="21"/>
          <w:szCs w:val="21"/>
        </w:rPr>
        <w:t>速</w:t>
      </w:r>
      <w:proofErr w:type="gramEnd"/>
      <w:r w:rsidRPr="006153EF">
        <w:rPr>
          <w:rFonts w:hint="eastAsia"/>
          <w:color w:val="333333"/>
          <w:sz w:val="21"/>
          <w:szCs w:val="21"/>
        </w:rPr>
        <w:t>灭尽！你们不能在那地上长久，必尽行除灭。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4:27耶和华必使你们分散在万民中，在他所领你们到的万国里，你们剩下的人数稀少。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4:28在那里你们必事奉人手所造的神，就是用木石造成，不能看、不能听、不能吃、不能闻的　神。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4:29但你们在那里必寻求耶和华你的　神。你尽心尽性寻求他的时候，就必寻见。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4:30日后你遭遇一切患难的时候，你必归回耶和华你的　神，听从他的话。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4:31耶和华你　神原是有怜悯的　神，他总不撇下你，不灭绝你，也不忘记他起誓</w:t>
      </w:r>
      <w:proofErr w:type="gramStart"/>
      <w:r w:rsidRPr="006153EF">
        <w:rPr>
          <w:rFonts w:hint="eastAsia"/>
          <w:color w:val="333333"/>
          <w:sz w:val="21"/>
          <w:szCs w:val="21"/>
        </w:rPr>
        <w:t>与你列祖</w:t>
      </w:r>
      <w:proofErr w:type="gramEnd"/>
      <w:r w:rsidRPr="006153EF">
        <w:rPr>
          <w:rFonts w:hint="eastAsia"/>
          <w:color w:val="333333"/>
          <w:sz w:val="21"/>
          <w:szCs w:val="21"/>
        </w:rPr>
        <w:t>所立的约。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Style w:val="a4"/>
          <w:rFonts w:hint="eastAsia"/>
          <w:color w:val="333333"/>
          <w:sz w:val="21"/>
          <w:szCs w:val="21"/>
        </w:rPr>
        <w:t>铭刻的意义：小凤的故事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嘉</w:t>
      </w:r>
      <w:proofErr w:type="gramStart"/>
      <w:r w:rsidRPr="006153EF">
        <w:rPr>
          <w:rFonts w:hint="eastAsia"/>
          <w:color w:val="333333"/>
          <w:sz w:val="21"/>
          <w:szCs w:val="21"/>
        </w:rPr>
        <w:t>雯</w:t>
      </w:r>
      <w:proofErr w:type="gramEnd"/>
      <w:r w:rsidRPr="006153EF">
        <w:rPr>
          <w:rFonts w:hint="eastAsia"/>
          <w:color w:val="333333"/>
          <w:sz w:val="21"/>
          <w:szCs w:val="21"/>
        </w:rPr>
        <w:t>的学校上学期生物课有一项内容是孵小鸡。人工孵化出来后，学生可以自行领走。于是小凤就到了我家。名字是我起的，不过后来发现是公鸡。但从“凤求凰”的意义上来解读，</w:t>
      </w:r>
      <w:proofErr w:type="gramStart"/>
      <w:r w:rsidRPr="006153EF">
        <w:rPr>
          <w:rFonts w:hint="eastAsia"/>
          <w:color w:val="333333"/>
          <w:sz w:val="21"/>
          <w:szCs w:val="21"/>
        </w:rPr>
        <w:t>凤其实</w:t>
      </w:r>
      <w:proofErr w:type="gramEnd"/>
      <w:r w:rsidRPr="006153EF">
        <w:rPr>
          <w:rFonts w:hint="eastAsia"/>
          <w:color w:val="333333"/>
          <w:sz w:val="21"/>
          <w:szCs w:val="21"/>
        </w:rPr>
        <w:t>本来就是指雄性。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它出生第一眼和随后所有眼见到的都是人，而不是鸡。所以在上帝给它所造的机制当中，它就把人当成了同类。更具体来说，到我家后，就把</w:t>
      </w:r>
      <w:proofErr w:type="gramStart"/>
      <w:r w:rsidRPr="006153EF">
        <w:rPr>
          <w:rFonts w:hint="eastAsia"/>
          <w:color w:val="333333"/>
          <w:sz w:val="21"/>
          <w:szCs w:val="21"/>
        </w:rPr>
        <w:t>雯雯</w:t>
      </w:r>
      <w:proofErr w:type="gramEnd"/>
      <w:r w:rsidRPr="006153EF">
        <w:rPr>
          <w:rFonts w:hint="eastAsia"/>
          <w:color w:val="333333"/>
          <w:sz w:val="21"/>
          <w:szCs w:val="21"/>
        </w:rPr>
        <w:t>妈妈当成了自己的妈妈。晚上需要她哄一哄才能睡觉，早上见不到她就乱叫。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随着它渐渐长大，楼里实在养不了了，我们就借着一次农村服侍的机会送它下乡。孩子们哭得不行，负责收养的老弟兄再三保证绝不会杀，他们才和它依依惜别。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大半年后，我看到它最近的视频。已经长成了大公鸡。老弟兄说，小</w:t>
      </w:r>
      <w:proofErr w:type="gramStart"/>
      <w:r w:rsidRPr="006153EF">
        <w:rPr>
          <w:rFonts w:hint="eastAsia"/>
          <w:color w:val="333333"/>
          <w:sz w:val="21"/>
          <w:szCs w:val="21"/>
        </w:rPr>
        <w:t>凤特别</w:t>
      </w:r>
      <w:proofErr w:type="gramEnd"/>
      <w:r w:rsidRPr="006153EF">
        <w:rPr>
          <w:rFonts w:hint="eastAsia"/>
          <w:color w:val="333333"/>
          <w:sz w:val="21"/>
          <w:szCs w:val="21"/>
        </w:rPr>
        <w:t>好斗，但也特别威风漂亮，所以</w:t>
      </w:r>
      <w:proofErr w:type="gramStart"/>
      <w:r w:rsidRPr="006153EF">
        <w:rPr>
          <w:rFonts w:hint="eastAsia"/>
          <w:color w:val="333333"/>
          <w:sz w:val="21"/>
          <w:szCs w:val="21"/>
        </w:rPr>
        <w:t>就单养了</w:t>
      </w:r>
      <w:proofErr w:type="gramEnd"/>
      <w:r w:rsidRPr="006153EF">
        <w:rPr>
          <w:rFonts w:hint="eastAsia"/>
          <w:color w:val="333333"/>
          <w:sz w:val="21"/>
          <w:szCs w:val="21"/>
        </w:rPr>
        <w:t>。它和别的鸡合不来，相比而言反倒是和人类亲近一些。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其实，在生物学里这是个常见现象，就是所谓“铭印”或者叫“印随”，指的是，很多动物会将它出生后第一眼看到的大型移动物体（甚至不一定是生物）认作自己的母亲。的确，通常在这个时候出现在它身边的就是母亲，但在某些例外情况里，就会出现小凤现象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当然，人不是动物。可是仅就“铭印”现象而言，人类同样也有。意思就是，在他认知的关键期习得的一些事情，会固化到他里面，成为本能一般的强大存在。就好像最近流行归化球员，可是其中几位，除了肤色黝黑之外，其实从小就长在这边，母语就是汉语，他们实实在在已经和国人没什么区别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Style w:val="a4"/>
          <w:rFonts w:hint="eastAsia"/>
          <w:color w:val="333333"/>
          <w:sz w:val="21"/>
          <w:szCs w:val="21"/>
        </w:rPr>
        <w:t>铭刻的发生：第二本能习得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前一阵在古典教育的课程里，我特别提到《银椅》里那个青蛙人，借着他说起“本能”的重要性，并且一部分“本能”其实是第二本能，是习得的。所以他根本不会跟绿女巫废话，思辨她那套谬论的细节，从小形成的健全常识与第二本能早已在暗中明确地告诉他：女巫就是坏蛋。所以他上去一脚就把她蛊惑几个小朋友</w:t>
      </w:r>
      <w:proofErr w:type="gramStart"/>
      <w:r w:rsidRPr="006153EF">
        <w:rPr>
          <w:rFonts w:hint="eastAsia"/>
          <w:color w:val="333333"/>
          <w:sz w:val="21"/>
          <w:szCs w:val="21"/>
        </w:rPr>
        <w:t>的绿火踩灭</w:t>
      </w:r>
      <w:proofErr w:type="gramEnd"/>
      <w:r w:rsidRPr="006153EF">
        <w:rPr>
          <w:rFonts w:hint="eastAsia"/>
          <w:color w:val="333333"/>
          <w:sz w:val="21"/>
          <w:szCs w:val="21"/>
        </w:rPr>
        <w:t>了。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这就是铭刻的价值。在那个关键的窗口期，幼小的生命接受了什么，就终生不会更改，好坏皆是。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或者说，坏的尤其是。因为罪的存在。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所以，你把小孩丢到狼群喂养，大了当然只能成为战狼。需要培养武德的年龄他却在武斗，成年后当然也好勇斗狠，无视一切普</w:t>
      </w:r>
      <w:proofErr w:type="gramStart"/>
      <w:r w:rsidRPr="006153EF">
        <w:rPr>
          <w:rFonts w:hint="eastAsia"/>
          <w:color w:val="333333"/>
          <w:sz w:val="21"/>
          <w:szCs w:val="21"/>
        </w:rPr>
        <w:t>世</w:t>
      </w:r>
      <w:proofErr w:type="gramEnd"/>
      <w:r w:rsidRPr="006153EF">
        <w:rPr>
          <w:rFonts w:hint="eastAsia"/>
          <w:color w:val="333333"/>
          <w:sz w:val="21"/>
          <w:szCs w:val="21"/>
        </w:rPr>
        <w:t>规矩。你希望孩子成为顶天立地的巍峨存在，却把他丢给相信猴子变人</w:t>
      </w:r>
      <w:proofErr w:type="gramStart"/>
      <w:r w:rsidRPr="006153EF">
        <w:rPr>
          <w:rFonts w:hint="eastAsia"/>
          <w:color w:val="333333"/>
          <w:sz w:val="21"/>
          <w:szCs w:val="21"/>
        </w:rPr>
        <w:t>的砖家去</w:t>
      </w:r>
      <w:proofErr w:type="gramEnd"/>
      <w:r w:rsidRPr="006153EF">
        <w:rPr>
          <w:rFonts w:hint="eastAsia"/>
          <w:color w:val="333333"/>
          <w:sz w:val="21"/>
          <w:szCs w:val="21"/>
        </w:rPr>
        <w:t>培养，那么他大了当然不会成为北斗泰山，大概只能成为人猿泰山。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已经成为第二本能的那些事情，你几乎是想忘也忘不掉的。这就是广场舞阿姨们无论多痛恨温格，他们会唱的仍然只是红歌。所以真正的“忘记”，通常是在代</w:t>
      </w:r>
      <w:proofErr w:type="gramStart"/>
      <w:r w:rsidRPr="006153EF">
        <w:rPr>
          <w:rFonts w:hint="eastAsia"/>
          <w:color w:val="333333"/>
          <w:sz w:val="21"/>
          <w:szCs w:val="21"/>
        </w:rPr>
        <w:t>际发生</w:t>
      </w:r>
      <w:proofErr w:type="gramEnd"/>
      <w:r w:rsidRPr="006153EF">
        <w:rPr>
          <w:rFonts w:hint="eastAsia"/>
          <w:color w:val="333333"/>
          <w:sz w:val="21"/>
          <w:szCs w:val="21"/>
        </w:rPr>
        <w:t>的。时间久了，就会有不认识约</w:t>
      </w:r>
      <w:proofErr w:type="gramStart"/>
      <w:r w:rsidRPr="006153EF">
        <w:rPr>
          <w:rFonts w:hint="eastAsia"/>
          <w:color w:val="333333"/>
          <w:sz w:val="21"/>
          <w:szCs w:val="21"/>
        </w:rPr>
        <w:t>瑟</w:t>
      </w:r>
      <w:proofErr w:type="gramEnd"/>
      <w:r w:rsidRPr="006153EF">
        <w:rPr>
          <w:rFonts w:hint="eastAsia"/>
          <w:color w:val="333333"/>
          <w:sz w:val="21"/>
          <w:szCs w:val="21"/>
        </w:rPr>
        <w:t>的新王起来。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当然，</w:t>
      </w:r>
      <w:proofErr w:type="gramStart"/>
      <w:r w:rsidRPr="006153EF">
        <w:rPr>
          <w:rFonts w:hint="eastAsia"/>
          <w:color w:val="333333"/>
          <w:sz w:val="21"/>
          <w:szCs w:val="21"/>
        </w:rPr>
        <w:t>因着</w:t>
      </w:r>
      <w:proofErr w:type="gramEnd"/>
      <w:r w:rsidRPr="006153EF">
        <w:rPr>
          <w:rFonts w:hint="eastAsia"/>
          <w:color w:val="333333"/>
          <w:sz w:val="21"/>
          <w:szCs w:val="21"/>
        </w:rPr>
        <w:t>神在普遍恩典中的隐秘旨意，即便是红歌阿姨，其中一部分在她们那个年代也曾晓得基本的公义，所以她们年老时能够不顾威胁，坦然去和小区中的被隔绝者聊聊天。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所以，在某种意义上，《申命记》就是给幼年的以色列，特别是给旷野出生的一代，刻下的铭印。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对大多数人而言，十二岁前习得的语言就是母语。而更深层次的三观形成，大致也是从这个阶段开始，一直延续到青春期后，成人礼前。具体到倒毙旷野的一代，看起来这个下限是二十岁：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民 14:28-30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你们告诉他们，耶和华说：</w:t>
      </w:r>
      <w:proofErr w:type="gramStart"/>
      <w:r w:rsidRPr="006153EF">
        <w:rPr>
          <w:rFonts w:hint="eastAsia"/>
          <w:color w:val="333333"/>
          <w:sz w:val="21"/>
          <w:szCs w:val="21"/>
        </w:rPr>
        <w:t>‘</w:t>
      </w:r>
      <w:proofErr w:type="gramEnd"/>
      <w:r w:rsidRPr="006153EF">
        <w:rPr>
          <w:rFonts w:hint="eastAsia"/>
          <w:color w:val="333333"/>
          <w:sz w:val="21"/>
          <w:szCs w:val="21"/>
        </w:rPr>
        <w:t>我指着我的永生起誓，我必要照你们达到我耳中的话待你们。你们的尸首必倒在这旷野，并且你们中间凡被数点，从</w:t>
      </w:r>
      <w:r w:rsidRPr="006153EF">
        <w:rPr>
          <w:rStyle w:val="a4"/>
          <w:rFonts w:hint="eastAsia"/>
          <w:color w:val="333333"/>
          <w:sz w:val="21"/>
          <w:szCs w:val="21"/>
        </w:rPr>
        <w:t>二十岁</w:t>
      </w:r>
      <w:r w:rsidRPr="006153EF">
        <w:rPr>
          <w:rFonts w:hint="eastAsia"/>
          <w:color w:val="333333"/>
          <w:sz w:val="21"/>
          <w:szCs w:val="21"/>
        </w:rPr>
        <w:t>以外向我发怨言的，必不得进我起誓应许叫你们住的那地；惟有</w:t>
      </w:r>
      <w:proofErr w:type="gramStart"/>
      <w:r w:rsidRPr="006153EF">
        <w:rPr>
          <w:rFonts w:hint="eastAsia"/>
          <w:color w:val="333333"/>
          <w:sz w:val="21"/>
          <w:szCs w:val="21"/>
        </w:rPr>
        <w:t>耶孚尼</w:t>
      </w:r>
      <w:proofErr w:type="gramEnd"/>
      <w:r w:rsidRPr="006153EF">
        <w:rPr>
          <w:rFonts w:hint="eastAsia"/>
          <w:color w:val="333333"/>
          <w:sz w:val="21"/>
          <w:szCs w:val="21"/>
        </w:rPr>
        <w:t>的儿子</w:t>
      </w:r>
      <w:proofErr w:type="gramStart"/>
      <w:r w:rsidRPr="006153EF">
        <w:rPr>
          <w:rFonts w:hint="eastAsia"/>
          <w:color w:val="333333"/>
          <w:sz w:val="21"/>
          <w:szCs w:val="21"/>
        </w:rPr>
        <w:t>迦</w:t>
      </w:r>
      <w:proofErr w:type="gramEnd"/>
      <w:r w:rsidRPr="006153EF">
        <w:rPr>
          <w:rFonts w:hint="eastAsia"/>
          <w:color w:val="333333"/>
          <w:sz w:val="21"/>
          <w:szCs w:val="21"/>
        </w:rPr>
        <w:t>勒和嫩的儿子约书</w:t>
      </w:r>
      <w:proofErr w:type="gramStart"/>
      <w:r w:rsidRPr="006153EF">
        <w:rPr>
          <w:rFonts w:hint="eastAsia"/>
          <w:color w:val="333333"/>
          <w:sz w:val="21"/>
          <w:szCs w:val="21"/>
        </w:rPr>
        <w:t>亚才能</w:t>
      </w:r>
      <w:proofErr w:type="gramEnd"/>
      <w:r w:rsidRPr="006153EF">
        <w:rPr>
          <w:rFonts w:hint="eastAsia"/>
          <w:color w:val="333333"/>
          <w:sz w:val="21"/>
          <w:szCs w:val="21"/>
        </w:rPr>
        <w:t>进去。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意思仿佛是说，二十岁前，彻底重塑三观尚有可能，因为他们还能受教。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当然，若神愿意，祂的圣灵能在任何时间将罪人的石心变为肉心。但祂若任凭你不管，那么超过二十岁的人，大概率就会按照他前二十年在埃及习得的三观行事为人。他若只是百姓，不过祸害自己，祸害家庭。他若是官长，就会祸国殃民。可拉、大</w:t>
      </w:r>
      <w:proofErr w:type="gramStart"/>
      <w:r w:rsidRPr="006153EF">
        <w:rPr>
          <w:rFonts w:hint="eastAsia"/>
          <w:color w:val="333333"/>
          <w:sz w:val="21"/>
          <w:szCs w:val="21"/>
        </w:rPr>
        <w:t>坍</w:t>
      </w:r>
      <w:proofErr w:type="gramEnd"/>
      <w:r w:rsidRPr="006153EF">
        <w:rPr>
          <w:rFonts w:hint="eastAsia"/>
          <w:color w:val="333333"/>
          <w:sz w:val="21"/>
          <w:szCs w:val="21"/>
        </w:rPr>
        <w:t>之辈的出现并非偶然。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然而，新以色列人奶源虽好，起点虽高，仍不是没有危险。饱经忧患的摩西警告他们：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lastRenderedPageBreak/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4:23你们要谨慎，</w:t>
      </w:r>
      <w:r w:rsidRPr="006153EF">
        <w:rPr>
          <w:rStyle w:val="a4"/>
          <w:rFonts w:hint="eastAsia"/>
          <w:color w:val="FF0000"/>
          <w:sz w:val="21"/>
          <w:szCs w:val="21"/>
        </w:rPr>
        <w:t>免得忘记</w:t>
      </w:r>
      <w:r w:rsidRPr="006153EF">
        <w:rPr>
          <w:rFonts w:hint="eastAsia"/>
          <w:color w:val="333333"/>
          <w:sz w:val="21"/>
          <w:szCs w:val="21"/>
        </w:rPr>
        <w:t>耶和华你们　神与你们所立的约，为自己雕刻偶像，就是耶和华你　神所禁止你作的偶像；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4:24因为耶和华你的　神乃是烈火，是忌邪的　神。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4:25“</w:t>
      </w:r>
      <w:r w:rsidRPr="006153EF">
        <w:rPr>
          <w:rStyle w:val="a4"/>
          <w:rFonts w:hint="eastAsia"/>
          <w:color w:val="FF0000"/>
          <w:sz w:val="21"/>
          <w:szCs w:val="21"/>
        </w:rPr>
        <w:t>你们在那地住久了</w:t>
      </w:r>
      <w:r w:rsidRPr="006153EF">
        <w:rPr>
          <w:rFonts w:hint="eastAsia"/>
          <w:color w:val="333333"/>
          <w:sz w:val="21"/>
          <w:szCs w:val="21"/>
        </w:rPr>
        <w:t>，生子生孙，就雕刻偶像，仿佛什么形象，败坏自己，行耶和华你　神眼中看为恶的事，惹他发怒。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就是说，即便是重生的真信徒群体，也会在罪和私欲的作用下，选择性“忘记”。并且只要“你们在那地住久了”，若无恩宠临在，这事就一定会发生。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所以，带旧以色列出埃及的摩西，在新以色列进</w:t>
      </w:r>
      <w:proofErr w:type="gramStart"/>
      <w:r w:rsidRPr="006153EF">
        <w:rPr>
          <w:rFonts w:hint="eastAsia"/>
          <w:color w:val="333333"/>
          <w:sz w:val="21"/>
          <w:szCs w:val="21"/>
        </w:rPr>
        <w:t>迦</w:t>
      </w:r>
      <w:proofErr w:type="gramEnd"/>
      <w:r w:rsidRPr="006153EF">
        <w:rPr>
          <w:rFonts w:hint="eastAsia"/>
          <w:color w:val="333333"/>
          <w:sz w:val="21"/>
          <w:szCs w:val="21"/>
        </w:rPr>
        <w:t>南前夕，再次向他们强调“出埃及”的深层意义：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4:9“你只要谨慎，殷勤保守你的心灵，免得忘记你亲眼所看见的事，又免得你一生这事离开你的心，</w:t>
      </w:r>
      <w:r w:rsidRPr="006153EF">
        <w:rPr>
          <w:rStyle w:val="a4"/>
          <w:rFonts w:hint="eastAsia"/>
          <w:color w:val="FF0000"/>
          <w:sz w:val="21"/>
          <w:szCs w:val="21"/>
        </w:rPr>
        <w:t>总要传给你的子子孙孙</w:t>
      </w:r>
      <w:r w:rsidRPr="006153EF">
        <w:rPr>
          <w:rFonts w:hint="eastAsia"/>
          <w:color w:val="333333"/>
          <w:sz w:val="21"/>
          <w:szCs w:val="21"/>
        </w:rPr>
        <w:t>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4:10你在何烈山站在耶和华你　神面前的那日，耶和华对我说：‘你为我招聚百姓，我要叫他们听见我的话，使他们存活在世的日子，可以学习敬畏我，</w:t>
      </w:r>
      <w:r w:rsidRPr="006153EF">
        <w:rPr>
          <w:rStyle w:val="a4"/>
          <w:rFonts w:hint="eastAsia"/>
          <w:color w:val="FF0000"/>
          <w:sz w:val="21"/>
          <w:szCs w:val="21"/>
        </w:rPr>
        <w:t>又可以教训儿女这样行</w:t>
      </w:r>
      <w:r w:rsidRPr="006153EF">
        <w:rPr>
          <w:rFonts w:hint="eastAsia"/>
          <w:color w:val="333333"/>
          <w:sz w:val="21"/>
          <w:szCs w:val="21"/>
        </w:rPr>
        <w:t>。’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其实，“教育”（Education）这个词，衍生自拉丁文“</w:t>
      </w:r>
      <w:proofErr w:type="spellStart"/>
      <w:r w:rsidRPr="006153EF">
        <w:rPr>
          <w:rFonts w:hint="eastAsia"/>
          <w:color w:val="333333"/>
          <w:sz w:val="21"/>
          <w:szCs w:val="21"/>
        </w:rPr>
        <w:t>educere</w:t>
      </w:r>
      <w:proofErr w:type="spellEnd"/>
      <w:r w:rsidRPr="006153EF">
        <w:rPr>
          <w:rFonts w:hint="eastAsia"/>
          <w:color w:val="333333"/>
          <w:sz w:val="21"/>
          <w:szCs w:val="21"/>
        </w:rPr>
        <w:t>”，“带出来”。这个</w:t>
      </w:r>
      <w:proofErr w:type="gramStart"/>
      <w:r w:rsidRPr="006153EF">
        <w:rPr>
          <w:rFonts w:hint="eastAsia"/>
          <w:color w:val="333333"/>
          <w:sz w:val="21"/>
          <w:szCs w:val="21"/>
        </w:rPr>
        <w:t>词又是</w:t>
      </w:r>
      <w:proofErr w:type="gramEnd"/>
      <w:r w:rsidRPr="006153EF">
        <w:rPr>
          <w:rFonts w:hint="eastAsia"/>
          <w:color w:val="333333"/>
          <w:sz w:val="21"/>
          <w:szCs w:val="21"/>
        </w:rPr>
        <w:t>直接来自圣经《出埃及记》20章2节：我是耶和华你的神，曾将你从埃及地为奴之家</w:t>
      </w:r>
      <w:r w:rsidRPr="006153EF">
        <w:rPr>
          <w:rStyle w:val="a4"/>
          <w:rFonts w:hint="eastAsia"/>
          <w:color w:val="333333"/>
          <w:sz w:val="21"/>
          <w:szCs w:val="21"/>
        </w:rPr>
        <w:t>领</w:t>
      </w:r>
      <w:r w:rsidRPr="006153EF">
        <w:rPr>
          <w:rFonts w:hint="eastAsia"/>
          <w:color w:val="333333"/>
          <w:sz w:val="21"/>
          <w:szCs w:val="21"/>
        </w:rPr>
        <w:t xml:space="preserve">出来。拉丁文：Ego sum Dominus Deus </w:t>
      </w:r>
      <w:proofErr w:type="spellStart"/>
      <w:r w:rsidRPr="006153EF">
        <w:rPr>
          <w:rFonts w:hint="eastAsia"/>
          <w:color w:val="333333"/>
          <w:sz w:val="21"/>
          <w:szCs w:val="21"/>
        </w:rPr>
        <w:t>tuus</w:t>
      </w:r>
      <w:proofErr w:type="spellEnd"/>
      <w:r w:rsidRPr="006153EF">
        <w:rPr>
          <w:rFonts w:hint="eastAsia"/>
          <w:color w:val="333333"/>
          <w:sz w:val="21"/>
          <w:szCs w:val="21"/>
        </w:rPr>
        <w:t>, qui </w:t>
      </w:r>
      <w:proofErr w:type="spellStart"/>
      <w:r w:rsidRPr="006153EF">
        <w:rPr>
          <w:rStyle w:val="a4"/>
          <w:rFonts w:hint="eastAsia"/>
          <w:color w:val="333333"/>
          <w:sz w:val="21"/>
          <w:szCs w:val="21"/>
        </w:rPr>
        <w:t>eduxi</w:t>
      </w:r>
      <w:proofErr w:type="spellEnd"/>
      <w:r w:rsidRPr="006153EF">
        <w:rPr>
          <w:rFonts w:hint="eastAsia"/>
          <w:color w:val="333333"/>
          <w:sz w:val="21"/>
          <w:szCs w:val="21"/>
        </w:rPr>
        <w:t> </w:t>
      </w:r>
      <w:proofErr w:type="spellStart"/>
      <w:r w:rsidRPr="006153EF">
        <w:rPr>
          <w:rFonts w:hint="eastAsia"/>
          <w:color w:val="333333"/>
          <w:sz w:val="21"/>
          <w:szCs w:val="21"/>
        </w:rPr>
        <w:t>te</w:t>
      </w:r>
      <w:proofErr w:type="spellEnd"/>
      <w:r w:rsidRPr="006153EF">
        <w:rPr>
          <w:rFonts w:hint="eastAsia"/>
          <w:color w:val="333333"/>
          <w:sz w:val="21"/>
          <w:szCs w:val="21"/>
        </w:rPr>
        <w:t xml:space="preserve"> de terra Aegypti, de domo </w:t>
      </w:r>
      <w:proofErr w:type="spellStart"/>
      <w:r w:rsidRPr="006153EF">
        <w:rPr>
          <w:rFonts w:hint="eastAsia"/>
          <w:color w:val="333333"/>
          <w:sz w:val="21"/>
          <w:szCs w:val="21"/>
        </w:rPr>
        <w:t>servitutis</w:t>
      </w:r>
      <w:proofErr w:type="spellEnd"/>
      <w:r w:rsidRPr="006153EF">
        <w:rPr>
          <w:rFonts w:hint="eastAsia"/>
          <w:color w:val="333333"/>
          <w:sz w:val="21"/>
          <w:szCs w:val="21"/>
        </w:rPr>
        <w:t>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埃及那个地方，20节经文称之为“铁炉”。虽然如此可怕，但若不是上帝借着</w:t>
      </w:r>
      <w:proofErr w:type="gramStart"/>
      <w:r w:rsidRPr="006153EF">
        <w:rPr>
          <w:rFonts w:hint="eastAsia"/>
          <w:color w:val="333333"/>
          <w:sz w:val="21"/>
          <w:szCs w:val="21"/>
        </w:rPr>
        <w:t>十灾让</w:t>
      </w:r>
      <w:proofErr w:type="gramEnd"/>
      <w:r w:rsidRPr="006153EF">
        <w:rPr>
          <w:rFonts w:hint="eastAsia"/>
          <w:color w:val="333333"/>
          <w:sz w:val="21"/>
          <w:szCs w:val="21"/>
        </w:rPr>
        <w:t>法老经历了滑铁卢，以色列人还会对那里恋恋不舍。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所以，真正的教育，就是先</w:t>
      </w:r>
      <w:proofErr w:type="gramStart"/>
      <w:r w:rsidRPr="006153EF">
        <w:rPr>
          <w:rFonts w:hint="eastAsia"/>
          <w:color w:val="333333"/>
          <w:sz w:val="21"/>
          <w:szCs w:val="21"/>
        </w:rPr>
        <w:t>领子民</w:t>
      </w:r>
      <w:proofErr w:type="gramEnd"/>
      <w:r w:rsidRPr="006153EF">
        <w:rPr>
          <w:rFonts w:hint="eastAsia"/>
          <w:color w:val="333333"/>
          <w:sz w:val="21"/>
          <w:szCs w:val="21"/>
        </w:rPr>
        <w:t xml:space="preserve">脱离铁炉，得到自由。之后再谈具体的教育。罗马人常把希腊词“paideia”（ </w:t>
      </w:r>
      <w:proofErr w:type="gramStart"/>
      <w:r w:rsidRPr="006153EF">
        <w:rPr>
          <w:rFonts w:hint="eastAsia"/>
          <w:color w:val="333333"/>
          <w:sz w:val="21"/>
          <w:szCs w:val="21"/>
        </w:rPr>
        <w:t>派德亚</w:t>
      </w:r>
      <w:proofErr w:type="gramEnd"/>
      <w:r w:rsidRPr="006153EF">
        <w:rPr>
          <w:rFonts w:hint="eastAsia"/>
          <w:color w:val="333333"/>
          <w:sz w:val="21"/>
          <w:szCs w:val="21"/>
        </w:rPr>
        <w:t>（Paideia）：全人教育；文化传承与教化；公民教育）翻译为“</w:t>
      </w:r>
      <w:proofErr w:type="spellStart"/>
      <w:r w:rsidRPr="006153EF">
        <w:rPr>
          <w:rFonts w:hint="eastAsia"/>
          <w:color w:val="333333"/>
          <w:sz w:val="21"/>
          <w:szCs w:val="21"/>
        </w:rPr>
        <w:t>educere</w:t>
      </w:r>
      <w:proofErr w:type="spellEnd"/>
      <w:r w:rsidRPr="006153EF">
        <w:rPr>
          <w:rFonts w:hint="eastAsia"/>
          <w:color w:val="333333"/>
          <w:sz w:val="21"/>
          <w:szCs w:val="21"/>
        </w:rPr>
        <w:t>”的名词“</w:t>
      </w:r>
      <w:proofErr w:type="spellStart"/>
      <w:r w:rsidRPr="006153EF">
        <w:rPr>
          <w:rFonts w:hint="eastAsia"/>
          <w:color w:val="333333"/>
          <w:sz w:val="21"/>
          <w:szCs w:val="21"/>
        </w:rPr>
        <w:t>educatio</w:t>
      </w:r>
      <w:proofErr w:type="spellEnd"/>
      <w:r w:rsidRPr="006153EF">
        <w:rPr>
          <w:rFonts w:hint="eastAsia"/>
          <w:color w:val="333333"/>
          <w:sz w:val="21"/>
          <w:szCs w:val="21"/>
        </w:rPr>
        <w:t>”。对罗马人而言，“</w:t>
      </w:r>
      <w:proofErr w:type="spellStart"/>
      <w:r w:rsidRPr="006153EF">
        <w:rPr>
          <w:rFonts w:hint="eastAsia"/>
          <w:color w:val="333333"/>
          <w:sz w:val="21"/>
          <w:szCs w:val="21"/>
        </w:rPr>
        <w:t>educatio</w:t>
      </w:r>
      <w:proofErr w:type="spellEnd"/>
      <w:r w:rsidRPr="006153EF">
        <w:rPr>
          <w:rFonts w:hint="eastAsia"/>
          <w:color w:val="333333"/>
          <w:sz w:val="21"/>
          <w:szCs w:val="21"/>
        </w:rPr>
        <w:t>”也意味着文化传承，把罗马各种独特的道德传统流传下去，包括节俭、敬</w:t>
      </w:r>
      <w:proofErr w:type="gramStart"/>
      <w:r w:rsidRPr="006153EF">
        <w:rPr>
          <w:rFonts w:hint="eastAsia"/>
          <w:color w:val="333333"/>
          <w:sz w:val="21"/>
          <w:szCs w:val="21"/>
        </w:rPr>
        <w:t>虔</w:t>
      </w:r>
      <w:proofErr w:type="gramEnd"/>
      <w:r w:rsidRPr="006153EF">
        <w:rPr>
          <w:rFonts w:hint="eastAsia"/>
          <w:color w:val="333333"/>
          <w:sz w:val="21"/>
          <w:szCs w:val="21"/>
        </w:rPr>
        <w:t>、庄重、坚贞。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所以，你若不能殷勤教育你的儿女，将上帝的道，在子孙二十岁前的关键期传给他们，那么，他们大了当然就会满不在乎地问：耶和华是谁啊？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所以，你完全可以将出埃及的意义，与</w:t>
      </w:r>
      <w:proofErr w:type="gramStart"/>
      <w:r w:rsidRPr="006153EF">
        <w:rPr>
          <w:rFonts w:hint="eastAsia"/>
          <w:color w:val="333333"/>
          <w:sz w:val="21"/>
          <w:szCs w:val="21"/>
        </w:rPr>
        <w:t>真教育</w:t>
      </w:r>
      <w:proofErr w:type="gramEnd"/>
      <w:r w:rsidRPr="006153EF">
        <w:rPr>
          <w:rFonts w:hint="eastAsia"/>
          <w:color w:val="333333"/>
          <w:sz w:val="21"/>
          <w:szCs w:val="21"/>
        </w:rPr>
        <w:t>的意义等同起来。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事实上，上帝在谈到祂和以色列的关系时也是如此表达的：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结 16:3说：</w:t>
      </w:r>
      <w:proofErr w:type="gramStart"/>
      <w:r w:rsidRPr="006153EF">
        <w:rPr>
          <w:rFonts w:hint="eastAsia"/>
          <w:color w:val="333333"/>
          <w:sz w:val="21"/>
          <w:szCs w:val="21"/>
        </w:rPr>
        <w:t>‘</w:t>
      </w:r>
      <w:proofErr w:type="gramEnd"/>
      <w:r w:rsidRPr="006153EF">
        <w:rPr>
          <w:rFonts w:hint="eastAsia"/>
          <w:color w:val="333333"/>
          <w:sz w:val="21"/>
          <w:szCs w:val="21"/>
        </w:rPr>
        <w:t>主耶和华对耶路撒冷如此说：“</w:t>
      </w:r>
      <w:proofErr w:type="gramStart"/>
      <w:r w:rsidRPr="006153EF">
        <w:rPr>
          <w:rFonts w:hint="eastAsia"/>
          <w:color w:val="333333"/>
          <w:sz w:val="21"/>
          <w:szCs w:val="21"/>
        </w:rPr>
        <w:t>‘</w:t>
      </w:r>
      <w:proofErr w:type="gramEnd"/>
      <w:r w:rsidRPr="006153EF">
        <w:rPr>
          <w:rFonts w:hint="eastAsia"/>
          <w:color w:val="333333"/>
          <w:sz w:val="21"/>
          <w:szCs w:val="21"/>
        </w:rPr>
        <w:t>你根本，你出世，是在</w:t>
      </w:r>
      <w:proofErr w:type="gramStart"/>
      <w:r w:rsidRPr="006153EF">
        <w:rPr>
          <w:rFonts w:hint="eastAsia"/>
          <w:color w:val="333333"/>
          <w:sz w:val="21"/>
          <w:szCs w:val="21"/>
        </w:rPr>
        <w:t>迦</w:t>
      </w:r>
      <w:proofErr w:type="gramEnd"/>
      <w:r w:rsidRPr="006153EF">
        <w:rPr>
          <w:rFonts w:hint="eastAsia"/>
          <w:color w:val="333333"/>
          <w:sz w:val="21"/>
          <w:szCs w:val="21"/>
        </w:rPr>
        <w:t>南地；你父亲是亚摩利人，你母亲是</w:t>
      </w:r>
      <w:proofErr w:type="gramStart"/>
      <w:r w:rsidRPr="006153EF">
        <w:rPr>
          <w:rFonts w:hint="eastAsia"/>
          <w:color w:val="333333"/>
          <w:sz w:val="21"/>
          <w:szCs w:val="21"/>
        </w:rPr>
        <w:t>赫</w:t>
      </w:r>
      <w:proofErr w:type="gramEnd"/>
      <w:r w:rsidRPr="006153EF">
        <w:rPr>
          <w:rFonts w:hint="eastAsia"/>
          <w:color w:val="333333"/>
          <w:sz w:val="21"/>
          <w:szCs w:val="21"/>
        </w:rPr>
        <w:t>人。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结 16:4论到你出世的景况，在你初生的日子没有为你断脐带，也没有用水洗你，使你洁净；丝毫没有撒盐在你身上，也没有用布裹你。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结 16:5谁的眼也不可怜你，为你作一件这样的事怜恤你；但你初生的日子扔在田野，是因你被厌恶。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结 16:6“</w:t>
      </w:r>
      <w:proofErr w:type="gramStart"/>
      <w:r w:rsidRPr="006153EF">
        <w:rPr>
          <w:rFonts w:hint="eastAsia"/>
          <w:color w:val="333333"/>
          <w:sz w:val="21"/>
          <w:szCs w:val="21"/>
        </w:rPr>
        <w:t>‘</w:t>
      </w:r>
      <w:proofErr w:type="gramEnd"/>
      <w:r w:rsidRPr="006153EF">
        <w:rPr>
          <w:rFonts w:hint="eastAsia"/>
          <w:color w:val="333333"/>
          <w:sz w:val="21"/>
          <w:szCs w:val="21"/>
        </w:rPr>
        <w:t>我从你旁边经过，见你滚在血中，就对你说：［你虽］在血中，仍可存活；［你虽］在血中，仍可存活。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结 16:7我使你生长</w:t>
      </w:r>
      <w:proofErr w:type="gramStart"/>
      <w:r w:rsidRPr="006153EF">
        <w:rPr>
          <w:rFonts w:hint="eastAsia"/>
          <w:color w:val="333333"/>
          <w:sz w:val="21"/>
          <w:szCs w:val="21"/>
        </w:rPr>
        <w:t>好象</w:t>
      </w:r>
      <w:proofErr w:type="gramEnd"/>
      <w:r w:rsidRPr="006153EF">
        <w:rPr>
          <w:rFonts w:hint="eastAsia"/>
          <w:color w:val="333333"/>
          <w:sz w:val="21"/>
          <w:szCs w:val="21"/>
        </w:rPr>
        <w:t>田间所长的，你就渐渐长大，以至极其俊美；两乳成形，头发长成，你却仍然赤身露体。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结 16:8“</w:t>
      </w:r>
      <w:proofErr w:type="gramStart"/>
      <w:r w:rsidRPr="006153EF">
        <w:rPr>
          <w:rFonts w:hint="eastAsia"/>
          <w:color w:val="333333"/>
          <w:sz w:val="21"/>
          <w:szCs w:val="21"/>
        </w:rPr>
        <w:t>‘</w:t>
      </w:r>
      <w:proofErr w:type="gramEnd"/>
      <w:r w:rsidRPr="006153EF">
        <w:rPr>
          <w:rFonts w:hint="eastAsia"/>
          <w:color w:val="333333"/>
          <w:sz w:val="21"/>
          <w:szCs w:val="21"/>
        </w:rPr>
        <w:t>我从你旁边经过，看见你的时候正动爱情，便用衣襟搭在你身上，遮盖你的</w:t>
      </w:r>
      <w:proofErr w:type="gramStart"/>
      <w:r w:rsidRPr="006153EF">
        <w:rPr>
          <w:rFonts w:hint="eastAsia"/>
          <w:color w:val="333333"/>
          <w:sz w:val="21"/>
          <w:szCs w:val="21"/>
        </w:rPr>
        <w:t>赤</w:t>
      </w:r>
      <w:proofErr w:type="gramEnd"/>
      <w:r w:rsidRPr="006153EF">
        <w:rPr>
          <w:rFonts w:hint="eastAsia"/>
          <w:color w:val="333333"/>
          <w:sz w:val="21"/>
          <w:szCs w:val="21"/>
        </w:rPr>
        <w:t>体；又向你起誓，与你结盟，你就归于我。这是主耶和华说的。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6153EF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lastRenderedPageBreak/>
        <w:t>就是说，上帝仿佛是在以色列幼年时期，那个形成“铭印”的时期，救出了她，收养了她，教育了她。然而随着她渐渐长大（以色列在历史中不断堕落），她忘了自己的丈夫（上帝），转而与别的偶像行淫。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这种信仰的断裂，最主要的原因当然是代代绵延的罪。但这罪的最主要体现之一，仍然是他们忘记了摩西在申命</w:t>
      </w:r>
      <w:proofErr w:type="gramStart"/>
      <w:r w:rsidRPr="006153EF">
        <w:rPr>
          <w:rFonts w:hint="eastAsia"/>
          <w:color w:val="333333"/>
          <w:sz w:val="21"/>
          <w:szCs w:val="21"/>
        </w:rPr>
        <w:t>记这里</w:t>
      </w:r>
      <w:proofErr w:type="gramEnd"/>
      <w:r w:rsidRPr="006153EF">
        <w:rPr>
          <w:rFonts w:hint="eastAsia"/>
          <w:color w:val="333333"/>
          <w:sz w:val="21"/>
          <w:szCs w:val="21"/>
        </w:rPr>
        <w:t>的吩咐：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4:9“你只要谨慎，殷勤保守你的心灵，免得忘记你亲眼所看见的事，又免得你一生这事离开你的心，总要传给你的子子孙孙。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4:10你在何烈山站在耶和华你　神面前的那日，耶和华对我说：‘你为我招聚百姓，我要叫他们听见我的话，使他们存活在世的日子，可以学习敬畏我，又可以教训儿女这样行。’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他们没有尽上自己的本分，任由儿女在</w:t>
      </w:r>
      <w:proofErr w:type="gramStart"/>
      <w:r w:rsidRPr="006153EF">
        <w:rPr>
          <w:rFonts w:hint="eastAsia"/>
          <w:color w:val="333333"/>
          <w:sz w:val="21"/>
          <w:szCs w:val="21"/>
        </w:rPr>
        <w:t>迦</w:t>
      </w:r>
      <w:proofErr w:type="gramEnd"/>
      <w:r w:rsidRPr="006153EF">
        <w:rPr>
          <w:rFonts w:hint="eastAsia"/>
          <w:color w:val="333333"/>
          <w:sz w:val="21"/>
          <w:szCs w:val="21"/>
        </w:rPr>
        <w:t>南异教文化中长大，在</w:t>
      </w:r>
      <w:proofErr w:type="gramStart"/>
      <w:r w:rsidRPr="006153EF">
        <w:rPr>
          <w:rFonts w:hint="eastAsia"/>
          <w:color w:val="333333"/>
          <w:sz w:val="21"/>
          <w:szCs w:val="21"/>
        </w:rPr>
        <w:t>最</w:t>
      </w:r>
      <w:proofErr w:type="gramEnd"/>
      <w:r w:rsidRPr="006153EF">
        <w:rPr>
          <w:rFonts w:hint="eastAsia"/>
          <w:color w:val="333333"/>
          <w:sz w:val="21"/>
          <w:szCs w:val="21"/>
        </w:rPr>
        <w:t>关键的</w:t>
      </w:r>
      <w:proofErr w:type="gramStart"/>
      <w:r w:rsidRPr="006153EF">
        <w:rPr>
          <w:rFonts w:hint="eastAsia"/>
          <w:color w:val="333333"/>
          <w:sz w:val="21"/>
          <w:szCs w:val="21"/>
        </w:rPr>
        <w:t>婴儿期喝狼奶</w:t>
      </w:r>
      <w:proofErr w:type="gramEnd"/>
      <w:r w:rsidRPr="006153EF">
        <w:rPr>
          <w:rFonts w:hint="eastAsia"/>
          <w:color w:val="333333"/>
          <w:sz w:val="21"/>
          <w:szCs w:val="21"/>
        </w:rPr>
        <w:t>，在</w:t>
      </w:r>
      <w:proofErr w:type="gramStart"/>
      <w:r w:rsidRPr="006153EF">
        <w:rPr>
          <w:rFonts w:hint="eastAsia"/>
          <w:color w:val="333333"/>
          <w:sz w:val="21"/>
          <w:szCs w:val="21"/>
        </w:rPr>
        <w:t>情窦初开时拜偶像</w:t>
      </w:r>
      <w:proofErr w:type="gramEnd"/>
      <w:r w:rsidRPr="006153EF">
        <w:rPr>
          <w:rFonts w:hint="eastAsia"/>
          <w:color w:val="333333"/>
          <w:sz w:val="21"/>
          <w:szCs w:val="21"/>
        </w:rPr>
        <w:t>，从此渐渐败坏，终于招致整个民族被掳被逐的惩罚。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Style w:val="a4"/>
          <w:rFonts w:hint="eastAsia"/>
          <w:color w:val="333333"/>
          <w:sz w:val="21"/>
          <w:szCs w:val="21"/>
        </w:rPr>
        <w:t>铭刻的内容：最大的危险永远是偶像崇拜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所以摩西的这段教导，很明显，重点在于反对偶像崇拜。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经文列举了常见的偶像崇拜：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4:16惟恐你们败坏自己，雕刻偶像，仿佛什么男像、女像，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4:17或地上走兽的像，或空中飞鸟的像，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4:18或</w:t>
      </w:r>
      <w:proofErr w:type="gramStart"/>
      <w:r w:rsidRPr="006153EF">
        <w:rPr>
          <w:rFonts w:hint="eastAsia"/>
          <w:color w:val="333333"/>
          <w:sz w:val="21"/>
          <w:szCs w:val="21"/>
        </w:rPr>
        <w:t>地上爬物的</w:t>
      </w:r>
      <w:proofErr w:type="gramEnd"/>
      <w:r w:rsidRPr="006153EF">
        <w:rPr>
          <w:rFonts w:hint="eastAsia"/>
          <w:color w:val="333333"/>
          <w:sz w:val="21"/>
          <w:szCs w:val="21"/>
        </w:rPr>
        <w:t>像，或地底下水中鱼的像。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4:19又恐怕你向天举目观看，见耶和华你的　神为天下万民所摆列的日月星，就是天上的万象，自己便被勾引</w:t>
      </w:r>
      <w:proofErr w:type="gramStart"/>
      <w:r w:rsidRPr="006153EF">
        <w:rPr>
          <w:rFonts w:hint="eastAsia"/>
          <w:color w:val="333333"/>
          <w:sz w:val="21"/>
          <w:szCs w:val="21"/>
        </w:rPr>
        <w:t>敬拜事奉</w:t>
      </w:r>
      <w:proofErr w:type="gramEnd"/>
      <w:r w:rsidRPr="006153EF">
        <w:rPr>
          <w:rFonts w:hint="eastAsia"/>
          <w:color w:val="333333"/>
          <w:sz w:val="21"/>
          <w:szCs w:val="21"/>
        </w:rPr>
        <w:t>它。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不难发现，这是对创世次序与秩序的颠倒。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因为偶像崇拜，本就意味着对创造的逆反和滥用。先造的是日月星辰，最先被</w:t>
      </w:r>
      <w:proofErr w:type="gramStart"/>
      <w:r w:rsidRPr="006153EF">
        <w:rPr>
          <w:rFonts w:hint="eastAsia"/>
          <w:color w:val="333333"/>
          <w:sz w:val="21"/>
          <w:szCs w:val="21"/>
        </w:rPr>
        <w:t>当做</w:t>
      </w:r>
      <w:proofErr w:type="gramEnd"/>
      <w:r w:rsidRPr="006153EF">
        <w:rPr>
          <w:rFonts w:hint="eastAsia"/>
          <w:color w:val="333333"/>
          <w:sz w:val="21"/>
          <w:szCs w:val="21"/>
        </w:rPr>
        <w:t>偶像崇拜的也是它们，然而这天上万象本是为“分昼夜，作记号，定节令、日子、年岁，并要发光在天空，普照在地上”。崇拜它们，是对上帝造它们之目的的歪曲或夸大。鸟兽虫鱼是随后被人</w:t>
      </w:r>
      <w:proofErr w:type="gramStart"/>
      <w:r w:rsidRPr="006153EF">
        <w:rPr>
          <w:rFonts w:hint="eastAsia"/>
          <w:color w:val="333333"/>
          <w:sz w:val="21"/>
          <w:szCs w:val="21"/>
        </w:rPr>
        <w:t>当做</w:t>
      </w:r>
      <w:proofErr w:type="gramEnd"/>
      <w:r w:rsidRPr="006153EF">
        <w:rPr>
          <w:rFonts w:hint="eastAsia"/>
          <w:color w:val="333333"/>
          <w:sz w:val="21"/>
          <w:szCs w:val="21"/>
        </w:rPr>
        <w:t>偶像崇拜的，堕落之人将本应服侍人的动物变成要人服侍的偶像，美其名曰有熊氏或者狼图腾。然而最后受造的人，却成为最后出现，却也是最常出现的偶像。男像，女像，男神，女神。这时你若再用他的图腾指代他反倒要被禁，同时祸及蜂蜜等一切周边。我们有位老阿姨曾说，领袖的袖，左边拿一点加到右边，就成了神。这源自民间的新说文解字，奇特地点中了偶像崇拜的要害，就是他们总想肉身成道，自封为神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在创造的秩序中，万物</w:t>
      </w:r>
      <w:proofErr w:type="gramStart"/>
      <w:r w:rsidRPr="006153EF">
        <w:rPr>
          <w:rFonts w:hint="eastAsia"/>
          <w:color w:val="333333"/>
          <w:sz w:val="21"/>
          <w:szCs w:val="21"/>
        </w:rPr>
        <w:t>由一神所造</w:t>
      </w:r>
      <w:proofErr w:type="gramEnd"/>
      <w:r w:rsidRPr="006153EF">
        <w:rPr>
          <w:rFonts w:hint="eastAsia"/>
          <w:color w:val="333333"/>
          <w:sz w:val="21"/>
          <w:szCs w:val="21"/>
        </w:rPr>
        <w:t>，但却各从其类。偶像崇拜的逆反却在于，将各从其类的万物，树立为各式各样的神，反过来以此为出发点，倡导价值观的多元化，反对价值观的绝对性。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6153EF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一元下的多样性，就这样被异化为多神下的多元化。并且这些多元化的偶像更是可以垂直细分到无比</w:t>
      </w:r>
      <w:proofErr w:type="gramStart"/>
      <w:r w:rsidRPr="006153EF">
        <w:rPr>
          <w:rFonts w:hint="eastAsia"/>
          <w:color w:val="333333"/>
          <w:sz w:val="21"/>
          <w:szCs w:val="21"/>
        </w:rPr>
        <w:t>精确以</w:t>
      </w:r>
      <w:proofErr w:type="gramEnd"/>
      <w:r w:rsidRPr="006153EF">
        <w:rPr>
          <w:rFonts w:hint="eastAsia"/>
          <w:color w:val="333333"/>
          <w:sz w:val="21"/>
          <w:szCs w:val="21"/>
        </w:rPr>
        <w:t>满足精致罪人的多元欲望，全方位覆盖眼目情欲、肉体情欲、今生骄傲，越来越人性化，越来越难分辨，似是而非，似非而是，真正的圣徒也难逃全然败坏的沾染，就像真正的罪人偶尔也有普遍恩典的光照。于是偶像可以是奥斯</w:t>
      </w:r>
      <w:proofErr w:type="gramStart"/>
      <w:r w:rsidRPr="006153EF">
        <w:rPr>
          <w:rFonts w:hint="eastAsia"/>
          <w:color w:val="333333"/>
          <w:sz w:val="21"/>
          <w:szCs w:val="21"/>
        </w:rPr>
        <w:t>曼</w:t>
      </w:r>
      <w:proofErr w:type="gramEnd"/>
      <w:r w:rsidRPr="006153EF">
        <w:rPr>
          <w:rFonts w:hint="eastAsia"/>
          <w:color w:val="333333"/>
          <w:sz w:val="21"/>
          <w:szCs w:val="21"/>
        </w:rPr>
        <w:t>的大一统，可以是奥斯卡的小金人，可以是奥斯汀的情爱论，可以是奥斯陆的炸药节。甚至可以是奥斯维辛的豆瓣酱，即便那地方已经丢弃了本职工作，改为看守圣民。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Style w:val="a4"/>
          <w:rFonts w:hint="eastAsia"/>
          <w:color w:val="333333"/>
          <w:sz w:val="21"/>
          <w:szCs w:val="21"/>
        </w:rPr>
        <w:t>铭刻的形式：超乎可见与不可见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lastRenderedPageBreak/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实际上，启示的形式，已经部分告诉了以色列人，启示的性质：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4:11“那时你们近前来，站在山下，山上有火焰冲天，并有昏黑、密云、幽暗。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4:12耶和华从火焰中对你们说话，你们只听见声音，却没有看见形象。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4:13他将所吩咐你们当守的约指示你们，就是十条</w:t>
      </w:r>
      <w:proofErr w:type="gramStart"/>
      <w:r w:rsidRPr="006153EF">
        <w:rPr>
          <w:rFonts w:hint="eastAsia"/>
          <w:color w:val="333333"/>
          <w:sz w:val="21"/>
          <w:szCs w:val="21"/>
        </w:rPr>
        <w:t>诫</w:t>
      </w:r>
      <w:proofErr w:type="gramEnd"/>
      <w:r w:rsidRPr="006153EF">
        <w:rPr>
          <w:rFonts w:hint="eastAsia"/>
          <w:color w:val="333333"/>
          <w:sz w:val="21"/>
          <w:szCs w:val="21"/>
        </w:rPr>
        <w:t>；并将这</w:t>
      </w:r>
      <w:proofErr w:type="gramStart"/>
      <w:r w:rsidRPr="006153EF">
        <w:rPr>
          <w:rFonts w:hint="eastAsia"/>
          <w:color w:val="333333"/>
          <w:sz w:val="21"/>
          <w:szCs w:val="21"/>
        </w:rPr>
        <w:t>诫</w:t>
      </w:r>
      <w:proofErr w:type="gramEnd"/>
      <w:r w:rsidRPr="006153EF">
        <w:rPr>
          <w:rFonts w:hint="eastAsia"/>
          <w:color w:val="333333"/>
          <w:sz w:val="21"/>
          <w:szCs w:val="21"/>
        </w:rPr>
        <w:t>写在两块石版上。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4:14那时耶和华又吩咐我将律例、典章教训你们，使你们在所要过去得为业的地上遵行。”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4:15“所以你们要分外谨慎，因为耶和华在何烈山，从火中对你们说话的那日，你们没有看见什么形象。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若“看”是不可或缺的，那上帝就“应当”以某种形象让人看到。事实上所有偶像崇拜的体系，都是隐然基于这一前提。然而上帝拒绝让人看到祂那不该看也不能看的形象。祂</w:t>
      </w:r>
      <w:proofErr w:type="gramStart"/>
      <w:r w:rsidRPr="006153EF">
        <w:rPr>
          <w:rFonts w:hint="eastAsia"/>
          <w:color w:val="333333"/>
          <w:sz w:val="21"/>
          <w:szCs w:val="21"/>
        </w:rPr>
        <w:t>是众光之</w:t>
      </w:r>
      <w:proofErr w:type="gramEnd"/>
      <w:r w:rsidRPr="006153EF">
        <w:rPr>
          <w:rFonts w:hint="eastAsia"/>
          <w:color w:val="333333"/>
          <w:sz w:val="21"/>
          <w:szCs w:val="21"/>
        </w:rPr>
        <w:t>父，住在众人不能靠近的光中。你只能借着笼罩在祂周围的黑暗与密云，晓得祂的存在。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而偶像崇拜的邪恶，恰恰在于，将上帝特意掩盖的，假装揭开。它们无非是明明白白的受造物，却故弄玄虚，把自己打造的神神秘秘。而信仰的本质却是，真正奥秘伟大的上帝，却将自己限定在清清楚楚的圣约当中，要人与祂建立干干净净的关系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祂启示自己，是用清楚的语言和文字。是基于抽象性，而非具体性。再换句话说，传递的是信息，而非形象。在关于神的事情上，祂限制你使用想象力，却鼓励并训练你的理解力与执行力。所以祂说话，祂立约，祂把约的内容写在石版上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然而石版也终将</w:t>
      </w:r>
      <w:proofErr w:type="gramStart"/>
      <w:r w:rsidRPr="006153EF">
        <w:rPr>
          <w:rFonts w:hint="eastAsia"/>
          <w:color w:val="333333"/>
          <w:sz w:val="21"/>
          <w:szCs w:val="21"/>
        </w:rPr>
        <w:t>一</w:t>
      </w:r>
      <w:proofErr w:type="gramEnd"/>
      <w:r w:rsidRPr="006153EF">
        <w:rPr>
          <w:rFonts w:hint="eastAsia"/>
          <w:color w:val="333333"/>
          <w:sz w:val="21"/>
          <w:szCs w:val="21"/>
        </w:rPr>
        <w:t>碎再碎。因为到了时候，祂的话与祂的约，要清清楚楚地</w:t>
      </w:r>
      <w:proofErr w:type="gramStart"/>
      <w:r w:rsidRPr="006153EF">
        <w:rPr>
          <w:rFonts w:hint="eastAsia"/>
          <w:color w:val="333333"/>
          <w:sz w:val="21"/>
          <w:szCs w:val="21"/>
        </w:rPr>
        <w:t>刻在圣民的</w:t>
      </w:r>
      <w:proofErr w:type="gramEnd"/>
      <w:r w:rsidRPr="006153EF">
        <w:rPr>
          <w:rFonts w:hint="eastAsia"/>
          <w:color w:val="333333"/>
          <w:sz w:val="21"/>
          <w:szCs w:val="21"/>
        </w:rPr>
        <w:t>心版上：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林后 3:3你们明显是基督的信，借着我们修成的；不是用墨写的，乃是用永生　神</w:t>
      </w:r>
      <w:proofErr w:type="gramStart"/>
      <w:r w:rsidRPr="006153EF">
        <w:rPr>
          <w:rFonts w:hint="eastAsia"/>
          <w:color w:val="333333"/>
          <w:sz w:val="21"/>
          <w:szCs w:val="21"/>
        </w:rPr>
        <w:t>的灵写的</w:t>
      </w:r>
      <w:proofErr w:type="gramEnd"/>
      <w:r w:rsidRPr="006153EF">
        <w:rPr>
          <w:rFonts w:hint="eastAsia"/>
          <w:color w:val="333333"/>
          <w:sz w:val="21"/>
          <w:szCs w:val="21"/>
        </w:rPr>
        <w:t>；不是写在石版上，乃是写在心版上。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这“时候”，就是耶稣的时候：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约 4:23时候将到，如今就是了，那真正拜父的，要用心灵和诚实拜他，</w:t>
      </w:r>
      <w:proofErr w:type="gramStart"/>
      <w:r w:rsidRPr="006153EF">
        <w:rPr>
          <w:rFonts w:hint="eastAsia"/>
          <w:color w:val="333333"/>
          <w:sz w:val="21"/>
          <w:szCs w:val="21"/>
        </w:rPr>
        <w:t>因为父要这样</w:t>
      </w:r>
      <w:proofErr w:type="gramEnd"/>
      <w:r w:rsidRPr="006153EF">
        <w:rPr>
          <w:rFonts w:hint="eastAsia"/>
          <w:color w:val="333333"/>
          <w:sz w:val="21"/>
          <w:szCs w:val="21"/>
        </w:rPr>
        <w:t>的人拜他。”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约 4:24神是个灵，所以拜他的，必须用心灵和诚实拜他。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照着神所定的时候，耶稣来了。从此，一切可见与不可见之间的万般纠结，得以终结。不可见与可见的貌似对立，刹那超越。基督是上帝本体的真像，是祂荣耀所发的光辉。祂仿佛那大</w:t>
      </w:r>
      <w:proofErr w:type="gramStart"/>
      <w:r w:rsidRPr="006153EF">
        <w:rPr>
          <w:rFonts w:hint="eastAsia"/>
          <w:color w:val="333333"/>
          <w:sz w:val="21"/>
          <w:szCs w:val="21"/>
        </w:rPr>
        <w:t>光周围</w:t>
      </w:r>
      <w:proofErr w:type="gramEnd"/>
      <w:r w:rsidRPr="006153EF">
        <w:rPr>
          <w:rFonts w:hint="eastAsia"/>
          <w:color w:val="333333"/>
          <w:sz w:val="21"/>
          <w:szCs w:val="21"/>
        </w:rPr>
        <w:t>的密云，将自己限定在肉身当中。祂的神性与人性联合却不混不换，非人神亦非神人，乃是亦神亦人，非</w:t>
      </w:r>
      <w:proofErr w:type="gramStart"/>
      <w:r w:rsidRPr="006153EF">
        <w:rPr>
          <w:rFonts w:hint="eastAsia"/>
          <w:color w:val="333333"/>
          <w:sz w:val="21"/>
          <w:szCs w:val="21"/>
        </w:rPr>
        <w:t>受造又非非</w:t>
      </w:r>
      <w:proofErr w:type="gramEnd"/>
      <w:r w:rsidRPr="006153EF">
        <w:rPr>
          <w:rFonts w:hint="eastAsia"/>
          <w:color w:val="333333"/>
          <w:sz w:val="21"/>
          <w:szCs w:val="21"/>
        </w:rPr>
        <w:t>受造，乃是永恒受生。从此，人一切偶像崇拜的借口</w:t>
      </w:r>
      <w:proofErr w:type="gramStart"/>
      <w:r w:rsidRPr="006153EF">
        <w:rPr>
          <w:rFonts w:hint="eastAsia"/>
          <w:color w:val="333333"/>
          <w:sz w:val="21"/>
          <w:szCs w:val="21"/>
        </w:rPr>
        <w:t>尽行废去</w:t>
      </w:r>
      <w:proofErr w:type="gramEnd"/>
      <w:r w:rsidRPr="006153EF">
        <w:rPr>
          <w:rFonts w:hint="eastAsia"/>
          <w:color w:val="333333"/>
          <w:sz w:val="21"/>
          <w:szCs w:val="21"/>
        </w:rPr>
        <w:t>，一切的可见与不可见，一切的可听与不可听，一切的可摸与不可摸，一切的</w:t>
      </w:r>
      <w:proofErr w:type="gramStart"/>
      <w:r w:rsidRPr="006153EF">
        <w:rPr>
          <w:rFonts w:hint="eastAsia"/>
          <w:color w:val="333333"/>
          <w:sz w:val="21"/>
          <w:szCs w:val="21"/>
        </w:rPr>
        <w:t>可朽与不可</w:t>
      </w:r>
      <w:proofErr w:type="gramEnd"/>
      <w:r w:rsidRPr="006153EF">
        <w:rPr>
          <w:rFonts w:hint="eastAsia"/>
          <w:color w:val="333333"/>
          <w:sz w:val="21"/>
          <w:szCs w:val="21"/>
        </w:rPr>
        <w:t>朽，都借着祂的福音，在祂里面得以成全。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祂是形式，也是内容。是意义，也是过程。是话语，也是行动。是教育，也是拯救。是铭刻于心的道路，也是以道观之的铭刻。是明白无误的启示与真理，也是奥妙难测的二性与三一。是如今在天将要再来的至高者，也是携带钉痕可吃可喝的真生命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祂便是摩西在这经文里指示清楚的，永恒保障：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4:29但你们在那里必寻求耶和华你的　神。你尽心尽性寻求他的时候，就必寻见。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4:30日后你遭遇一切患难的时候，你必归回耶和华你的　神，听从他的话。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申 4:31耶和华你　神原是有怜悯的　神，他总不撇下你，不灭绝你，也不忘记他起誓</w:t>
      </w:r>
      <w:proofErr w:type="gramStart"/>
      <w:r w:rsidRPr="006153EF">
        <w:rPr>
          <w:rFonts w:hint="eastAsia"/>
          <w:color w:val="333333"/>
          <w:sz w:val="21"/>
          <w:szCs w:val="21"/>
        </w:rPr>
        <w:t>与你列祖</w:t>
      </w:r>
      <w:proofErr w:type="gramEnd"/>
      <w:r w:rsidRPr="006153EF">
        <w:rPr>
          <w:rFonts w:hint="eastAsia"/>
          <w:color w:val="333333"/>
          <w:sz w:val="21"/>
          <w:szCs w:val="21"/>
        </w:rPr>
        <w:t>所立的约。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lastRenderedPageBreak/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以色列人终将沉沦于偶像崇拜之罪。但在</w:t>
      </w:r>
      <w:proofErr w:type="gramStart"/>
      <w:r w:rsidRPr="006153EF">
        <w:rPr>
          <w:rFonts w:hint="eastAsia"/>
          <w:color w:val="333333"/>
          <w:sz w:val="21"/>
          <w:szCs w:val="21"/>
        </w:rPr>
        <w:t>那彻底</w:t>
      </w:r>
      <w:proofErr w:type="gramEnd"/>
      <w:r w:rsidRPr="006153EF">
        <w:rPr>
          <w:rFonts w:hint="eastAsia"/>
          <w:color w:val="333333"/>
          <w:sz w:val="21"/>
          <w:szCs w:val="21"/>
        </w:rPr>
        <w:t>的放逐之后，基督来了。祂的灵感动祂的</w:t>
      </w:r>
      <w:proofErr w:type="gramStart"/>
      <w:r w:rsidRPr="006153EF">
        <w:rPr>
          <w:rFonts w:hint="eastAsia"/>
          <w:color w:val="333333"/>
          <w:sz w:val="21"/>
          <w:szCs w:val="21"/>
        </w:rPr>
        <w:t>民起来</w:t>
      </w:r>
      <w:proofErr w:type="gramEnd"/>
      <w:r w:rsidRPr="006153EF">
        <w:rPr>
          <w:rFonts w:hint="eastAsia"/>
          <w:color w:val="333333"/>
          <w:sz w:val="21"/>
          <w:szCs w:val="21"/>
        </w:rPr>
        <w:t>寻求祂，祂就站在那里，让他们寻见。那被拣选的浪子借着祂归回到神那里，证明有怜悯的神，绝不背约。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Style w:val="a4"/>
          <w:rFonts w:hint="eastAsia"/>
          <w:color w:val="333333"/>
          <w:sz w:val="21"/>
          <w:szCs w:val="21"/>
        </w:rPr>
        <w:t>铭刻的对象：纵向与横向的圣约子民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摩西口口声声所说的“你们”，所谓“亲眼见过西奈山之事”的“你们”，实际上大多数在西奈立约之时还未出生。但这就显明，摩西所指的圣约子民，从来不只是眼前的活人，而是活人和死人联合而成的共同体。所以他们见过，就等于你们见过。至于他们却不把见过的教育你们，好让你们也如同见过，那正是他们的罪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所以你们不可像他们一样再犯罪。你们曾是儿女，你们将有儿女。如今有摩西于此申命，将来必有先知不断出现，将申</w:t>
      </w:r>
      <w:proofErr w:type="gramStart"/>
      <w:r w:rsidRPr="006153EF">
        <w:rPr>
          <w:rFonts w:hint="eastAsia"/>
          <w:color w:val="333333"/>
          <w:sz w:val="21"/>
          <w:szCs w:val="21"/>
        </w:rPr>
        <w:t>命精神</w:t>
      </w:r>
      <w:proofErr w:type="gramEnd"/>
      <w:r w:rsidRPr="006153EF">
        <w:rPr>
          <w:rFonts w:hint="eastAsia"/>
          <w:color w:val="333333"/>
          <w:sz w:val="21"/>
          <w:szCs w:val="21"/>
        </w:rPr>
        <w:t>代代宣讲，好叫你们终必发生的忘记，慢些到来。到了时候，又必有一位先知像他，兴起在百姓当中，另立新约，成全律法，带来神的国度，彰显神的荣耀。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Style w:val="a4"/>
          <w:rFonts w:hint="eastAsia"/>
          <w:color w:val="333333"/>
          <w:sz w:val="21"/>
          <w:szCs w:val="21"/>
        </w:rPr>
        <w:t>尾声：</w:t>
      </w:r>
      <w:r w:rsidR="00B47D01" w:rsidRPr="006153EF">
        <w:rPr>
          <w:rStyle w:val="a4"/>
          <w:rFonts w:hint="eastAsia"/>
          <w:color w:val="333333"/>
          <w:sz w:val="21"/>
          <w:szCs w:val="21"/>
        </w:rPr>
        <w:t>艰难人生里的上帝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最近看到一位球员的故事。他的名字叫哈德莱弗-泽维尔基维（</w:t>
      </w:r>
      <w:proofErr w:type="spellStart"/>
      <w:r w:rsidRPr="006153EF">
        <w:rPr>
          <w:rFonts w:hint="eastAsia"/>
          <w:color w:val="333333"/>
          <w:sz w:val="21"/>
          <w:szCs w:val="21"/>
        </w:rPr>
        <w:t>Hardlife</w:t>
      </w:r>
      <w:proofErr w:type="spellEnd"/>
      <w:r w:rsidRPr="006153EF">
        <w:rPr>
          <w:rFonts w:hint="eastAsia"/>
          <w:color w:val="333333"/>
          <w:sz w:val="21"/>
          <w:szCs w:val="21"/>
        </w:rPr>
        <w:t xml:space="preserve"> </w:t>
      </w:r>
      <w:proofErr w:type="spellStart"/>
      <w:r w:rsidRPr="006153EF">
        <w:rPr>
          <w:rFonts w:hint="eastAsia"/>
          <w:color w:val="333333"/>
          <w:sz w:val="21"/>
          <w:szCs w:val="21"/>
        </w:rPr>
        <w:t>Zvirekwi</w:t>
      </w:r>
      <w:proofErr w:type="spellEnd"/>
      <w:r w:rsidRPr="006153EF">
        <w:rPr>
          <w:rFonts w:hint="eastAsia"/>
          <w:color w:val="333333"/>
          <w:sz w:val="21"/>
          <w:szCs w:val="21"/>
        </w:rPr>
        <w:t>），是津巴布韦人。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注意他的名：</w:t>
      </w:r>
      <w:proofErr w:type="spellStart"/>
      <w:r w:rsidRPr="006153EF">
        <w:rPr>
          <w:rFonts w:hint="eastAsia"/>
          <w:color w:val="333333"/>
          <w:sz w:val="21"/>
          <w:szCs w:val="21"/>
        </w:rPr>
        <w:t>Hardlife</w:t>
      </w:r>
      <w:proofErr w:type="spellEnd"/>
      <w:r w:rsidRPr="006153EF">
        <w:rPr>
          <w:rFonts w:hint="eastAsia"/>
          <w:color w:val="333333"/>
          <w:sz w:val="21"/>
          <w:szCs w:val="21"/>
        </w:rPr>
        <w:t>。汉译或可叫“难生”。当然，生在津巴布韦，你的人生不艰难是不太可能的，无论是否有人把穆加贝拆穿。哈德来弗那笃信上帝的母亲给他起这么个名字，意味深长。在他之后，母亲又生了四个弟妹，使得他的名字更像是预言一般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然而难生后来的人生比大多数罗得西亚人幸福得多。他从小表现出足球天赋，很快就进了职业队，然后一步一步打上去。2013年，他入选了国家队。截止到2018年，为国效力大约六十场。可以说功成名就，名利双收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然而在2018年三月，一场车祸夺去了他的左手。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  <w:bookmarkStart w:id="0" w:name="_GoBack"/>
      <w:bookmarkEnd w:id="0"/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我不知遭遇此事的若是你我，我们会怎么想。是否会下意识地、理所当然地想：上帝啊，我信你怎么信成了这个样子？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6153EF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然而从小信主的哈德来弗没有这样想。他付出了四个月艰苦卓绝的努力，在他31岁的年纪，带着残缺的左臂，不靠别人的怜悯，而是靠自己的实力，重返赛场。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那场比赛之后，他说：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感谢上帝让我重返赛场。事故发生前，我非常相信上帝，而在事故发生后，我仍然对上帝充满信任。如果你没有信仰的话，那么你就没有什么可以信赖的了。没有信仰，你永远无法克服这种情况。无论发生了什么，我都需要依靠自己的信仰。我必须从身处的消极处境中看到积极的一面，我必须相信将会有更大的力量帮助我克服困难。如果没有这样的力量，或许我就没办法走出阴霾了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值得一提的是，从小带给他信仰的妈妈，几年前改信了别的宗教。然而那自小铭刻在他心版之上的上帝，不再只是他母亲的神，而早已成为他的主、他的神。哈德来弗的确经历了艰难人生，但他</w:t>
      </w:r>
      <w:proofErr w:type="gramStart"/>
      <w:r w:rsidRPr="006153EF">
        <w:rPr>
          <w:rFonts w:hint="eastAsia"/>
          <w:color w:val="333333"/>
          <w:sz w:val="21"/>
          <w:szCs w:val="21"/>
        </w:rPr>
        <w:t>幼年所</w:t>
      </w:r>
      <w:proofErr w:type="gramEnd"/>
      <w:r w:rsidRPr="006153EF">
        <w:rPr>
          <w:rFonts w:hint="eastAsia"/>
          <w:color w:val="333333"/>
          <w:sz w:val="21"/>
          <w:szCs w:val="21"/>
        </w:rPr>
        <w:t>认识的神，必将陪伴他渡过一切艰难。</w:t>
      </w:r>
    </w:p>
    <w:p w:rsidR="00550640" w:rsidRPr="006153EF" w:rsidRDefault="00550640" w:rsidP="00550640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 </w:t>
      </w:r>
    </w:p>
    <w:p w:rsidR="00B11777" w:rsidRPr="006153EF" w:rsidRDefault="00550640" w:rsidP="006153EF">
      <w:pPr>
        <w:pStyle w:val="a3"/>
        <w:spacing w:before="0" w:beforeAutospacing="0" w:after="0" w:afterAutospacing="0"/>
        <w:jc w:val="both"/>
        <w:rPr>
          <w:szCs w:val="21"/>
        </w:rPr>
      </w:pPr>
      <w:r w:rsidRPr="006153EF">
        <w:rPr>
          <w:rFonts w:hint="eastAsia"/>
          <w:color w:val="333333"/>
          <w:sz w:val="21"/>
          <w:szCs w:val="21"/>
        </w:rPr>
        <w:t>愿那在哈德来弗幼年时拯救他的神，就是那位在以色列人幼年时拯救他们的神，在我们生命或</w:t>
      </w:r>
      <w:proofErr w:type="gramStart"/>
      <w:r w:rsidRPr="006153EF">
        <w:rPr>
          <w:rFonts w:hint="eastAsia"/>
          <w:color w:val="333333"/>
          <w:sz w:val="21"/>
          <w:szCs w:val="21"/>
        </w:rPr>
        <w:t>属灵生命</w:t>
      </w:r>
      <w:proofErr w:type="gramEnd"/>
      <w:r w:rsidRPr="006153EF">
        <w:rPr>
          <w:rFonts w:hint="eastAsia"/>
          <w:color w:val="333333"/>
          <w:sz w:val="21"/>
          <w:szCs w:val="21"/>
        </w:rPr>
        <w:t>的幼年，拯救我们。愿主的道，主的话，被祂的灵铭刻在我们的心版之上。</w:t>
      </w:r>
    </w:p>
    <w:sectPr w:rsidR="00B11777" w:rsidRPr="006153EF" w:rsidSect="006153EF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78F" w:rsidRDefault="0002578F" w:rsidP="006153EF">
      <w:r>
        <w:separator/>
      </w:r>
    </w:p>
  </w:endnote>
  <w:endnote w:type="continuationSeparator" w:id="0">
    <w:p w:rsidR="0002578F" w:rsidRDefault="0002578F" w:rsidP="00615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5599561"/>
      <w:docPartObj>
        <w:docPartGallery w:val="Page Numbers (Bottom of Page)"/>
        <w:docPartUnique/>
      </w:docPartObj>
    </w:sdtPr>
    <w:sdtContent>
      <w:p w:rsidR="006153EF" w:rsidRDefault="006153E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6153EF" w:rsidRDefault="006153E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78F" w:rsidRDefault="0002578F" w:rsidP="006153EF">
      <w:r>
        <w:separator/>
      </w:r>
    </w:p>
  </w:footnote>
  <w:footnote w:type="continuationSeparator" w:id="0">
    <w:p w:rsidR="0002578F" w:rsidRDefault="0002578F" w:rsidP="00615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D5B"/>
    <w:rsid w:val="0002578F"/>
    <w:rsid w:val="000F4492"/>
    <w:rsid w:val="001015A3"/>
    <w:rsid w:val="00136082"/>
    <w:rsid w:val="001A1F3B"/>
    <w:rsid w:val="001D0472"/>
    <w:rsid w:val="001F2BDC"/>
    <w:rsid w:val="003262D9"/>
    <w:rsid w:val="003424BF"/>
    <w:rsid w:val="003A73E7"/>
    <w:rsid w:val="003C2D5B"/>
    <w:rsid w:val="003F5754"/>
    <w:rsid w:val="0044219C"/>
    <w:rsid w:val="00442596"/>
    <w:rsid w:val="004A3CDE"/>
    <w:rsid w:val="004B2E7D"/>
    <w:rsid w:val="004E4838"/>
    <w:rsid w:val="00516EC2"/>
    <w:rsid w:val="00550640"/>
    <w:rsid w:val="005B3FA9"/>
    <w:rsid w:val="006153EF"/>
    <w:rsid w:val="00705450"/>
    <w:rsid w:val="0078142A"/>
    <w:rsid w:val="00783316"/>
    <w:rsid w:val="007943CB"/>
    <w:rsid w:val="007A7A97"/>
    <w:rsid w:val="00805D4B"/>
    <w:rsid w:val="008B28C3"/>
    <w:rsid w:val="008B4E67"/>
    <w:rsid w:val="008B544A"/>
    <w:rsid w:val="008E20F1"/>
    <w:rsid w:val="008F6902"/>
    <w:rsid w:val="0095406D"/>
    <w:rsid w:val="00974F6F"/>
    <w:rsid w:val="00977AFB"/>
    <w:rsid w:val="00A510E7"/>
    <w:rsid w:val="00A77807"/>
    <w:rsid w:val="00A84036"/>
    <w:rsid w:val="00AC1FF6"/>
    <w:rsid w:val="00B0114D"/>
    <w:rsid w:val="00B11777"/>
    <w:rsid w:val="00B4311B"/>
    <w:rsid w:val="00B47D01"/>
    <w:rsid w:val="00B659A5"/>
    <w:rsid w:val="00C642DB"/>
    <w:rsid w:val="00CB5133"/>
    <w:rsid w:val="00D07B5D"/>
    <w:rsid w:val="00D21CBF"/>
    <w:rsid w:val="00D32694"/>
    <w:rsid w:val="00D95676"/>
    <w:rsid w:val="00DE4075"/>
    <w:rsid w:val="00DE7BC6"/>
    <w:rsid w:val="00E66C12"/>
    <w:rsid w:val="00E6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A9B6C-F0C1-4F8D-9D71-0653D0B9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26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32694"/>
    <w:rPr>
      <w:b/>
      <w:bCs/>
    </w:rPr>
  </w:style>
  <w:style w:type="character" w:styleId="a5">
    <w:name w:val="Hyperlink"/>
    <w:basedOn w:val="a0"/>
    <w:uiPriority w:val="99"/>
    <w:semiHidden/>
    <w:unhideWhenUsed/>
    <w:rsid w:val="00B659A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15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153E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153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153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5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31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07562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384522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58681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32363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17019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22668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973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15336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82876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94026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780298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  <w:div w:id="13698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6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66448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5458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52313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08254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56579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62536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24757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20818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03248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67394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11760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  <w:div w:id="16184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0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15693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5211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881203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73290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8123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87443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96788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49778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844790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30045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25577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329337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1145</Words>
  <Characters>6532</Characters>
  <Application>Microsoft Office Word</Application>
  <DocSecurity>0</DocSecurity>
  <Lines>54</Lines>
  <Paragraphs>15</Paragraphs>
  <ScaleCrop>false</ScaleCrop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张勇</dc:creator>
  <cp:keywords/>
  <dc:description/>
  <cp:lastModifiedBy>张勇</cp:lastModifiedBy>
  <cp:revision>23</cp:revision>
  <dcterms:created xsi:type="dcterms:W3CDTF">2019-02-27T01:07:00Z</dcterms:created>
  <dcterms:modified xsi:type="dcterms:W3CDTF">2019-07-29T00:35:00Z</dcterms:modified>
</cp:coreProperties>
</file>