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 w:val="24"/>
        </w:rPr>
        <w:t>经文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【申24:5】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“新娶妻之人，不可从军出征，也不可托他办理什么公事，可以在家清闲一年，使他所娶的妻快活。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jc w:val="center"/>
        <w:rPr>
          <w:rFonts w:ascii="Helvetica Neue" w:eastAsia="宋体" w:hAnsi="Helvetica Neue" w:cs="宋体" w:hint="eastAsia"/>
          <w:color w:val="333333"/>
          <w:kern w:val="0"/>
          <w:szCs w:val="21"/>
        </w:rPr>
      </w:pP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begin"/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instrText xml:space="preserve"> INCLUDEPICTURE "https://mmbiz.qpic.cn/sz_mmbiz_jpg/oVZhMwF651ZrfYpclDUUZ68o6F9JwGk0299AEmJx9yWTuSJgVUyB8JiaaWGZs8jhHUcVwyS3oo9R6GpPvXLqcPw/640?wx_fmt=jpeg" \* MERGEFORMATINET </w:instrTex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separate"/>
      </w:r>
      <w:r w:rsidRPr="00DF7C6B">
        <w:rPr>
          <w:rFonts w:ascii="Helvetica Neue" w:eastAsia="宋体" w:hAnsi="Helvetica Neue" w:cs="宋体"/>
          <w:noProof/>
          <w:color w:val="333333"/>
          <w:kern w:val="0"/>
          <w:szCs w:val="21"/>
        </w:rPr>
        <w:drawing>
          <wp:inline distT="0" distB="0" distL="0" distR="0">
            <wp:extent cx="5274310" cy="2969260"/>
            <wp:effectExtent l="0" t="0" r="0" b="254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end"/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 w:val="24"/>
        </w:rPr>
        <w:t>从军出征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hyperlink r:id="rId5" w:anchor="wechat_redirect" w:tgtFrame="_blank" w:history="1">
        <w:r w:rsidRPr="00DF7C6B">
          <w:rPr>
            <w:rFonts w:ascii="等线" w:eastAsia="等线" w:hAnsi="等线" w:cs="宋体" w:hint="eastAsia"/>
            <w:color w:val="576B95"/>
            <w:kern w:val="0"/>
            <w:szCs w:val="21"/>
            <w:u w:val="single"/>
          </w:rPr>
          <w:t>之前证道</w:t>
        </w:r>
      </w:hyperlink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已经提过此事。字面意思就是新婚丈夫可以豁免兵役：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【申20:5】官长也要对百姓宣告说：‘谁建造房屋，尚未奉献，他可以回家去，恐怕他阵亡，别人去奉献；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【申20:6】谁种葡萄园，尚未用所结的果子，他可以回家去，恐怕他阵亡，别人去用；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Cs w:val="21"/>
        </w:rPr>
        <w:t>【申20:7】谁聘定了妻，尚未迎娶，他可以回家去，恐怕他阵亡，别人去娶。’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经文固然有“不够成熟的不可去打仗”的意思，但更强调即便这男人够成熟，也得先顾私事——就是他刚建立的家庭，然后再说公事。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每年十月十九号我都会和弟兄姊妹分享一个“拯救大兵丈夫”的故事：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1948年7月28日，原本已经请假要回家乡结婚的陈燊龄，因为任务需要而被要求紧急驾战斗机，掩护运输机进入被包围的长春上空空投大饼。虽然终身大事要紧，但是陈燊龄仍硬着头皮接受了任务。然后就在执行低空压制任务时被击落迫降长春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虽然幸运地没被俘虏，但是在重重包围之下，陈燊龄仍无法离开长春回到后方。陈燊龄的长官副队长乔无遏将军非常着急。向来最重视下属性命的乔无遏认为，此事不仅让自己的一位</w:t>
      </w: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lastRenderedPageBreak/>
        <w:t>手下爱将陷入险境，而且还要耽误陈燊龄的终身大事。由于婚姻日期被订在8月3日，乔无遏决定不顾一切将陈燊龄救出。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取得长官的同意后，他亲自率领五架P-51D野马式战斗机，掩护由李焕白中尉驾驶的第10大队C-47运输机前往长春。见到如此大阵仗的国府空军飞行编队出现，围城军立即以防空火炮，还有步枪、机枪与手枪一切可以用来射击的武器往空中射击。乔无遏为了确保任务顺利，立即命令五架P-51分散开来，对地面实施火力压制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李焕白中尉则利用P-51战斗机吸引炮火的空檔，驾驶着C-47运输机紧急降落于长春机场的跑道上。印入眼帘的，是让李中尉惊呆了的画面，因为他看到了大量老百姓往跑道方向跑来。原来在包围下，长春已经因为无法运入粮食而產生了大饥荒。看在老百姓眼中，国军的飞机毫无疑问是他们逃出生天的唯一机会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看到民眾拚了命的想搭飞机逃离，李焕白中尉也不知道该如何是好。因为围城军的炮兵在看到C-47降落后，居然开始往机场开炮，飞机根本不可能停下来接纳这些百姓。即便可以停下来，一架C-47也不可能载走所有的人。然而长官下达，只能接出陈燊龄一人的命令，却又让李焕白放下了所有的悬念，开始在密密麻麻的人群中搜索营救目标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所幸在C-47后方的机工长眼明手快，认出了陈燊龄并及时伸手一把将其拉入机舱里面。紧接着，李焕白就马不停蹄的驾驶C-47起飞升空，并与乔无遏率领的五架P-51会合后返航，此次任务圆满完成，陈燊龄也顺利返乡成婚。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春雨牧师认为，这是一个很好的关于何谓“拣选”的例子。我看这也是一个很适合解释“新婚不从军”律法的例子。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救他的这位乔无遏将军，可算为以行动执行了这条律法。他同样是一位传奇空战英雄，参加过飞虎队，击落过日本战机。后半生在美国度过。他文武双全，晚年有诗：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往事愁多白发生，江南塞北万里心。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骥老枥前空怅望，策身无路费侦寻。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笕桥湮没生秋草，芷江荒凉对暮云。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雁行中断增惆怅，淡泊归隐志平生。</w:t>
      </w:r>
    </w:p>
    <w:p w:rsidR="00DF7C6B" w:rsidRPr="00DF7C6B" w:rsidRDefault="00DF7C6B" w:rsidP="00DF7C6B">
      <w:pPr>
        <w:widowControl/>
        <w:rPr>
          <w:rFonts w:ascii="Helvetica Neue" w:eastAsia="宋体" w:hAnsi="Helvetica Neue" w:cs="宋体" w:hint="eastAsia"/>
          <w:color w:val="333333"/>
          <w:kern w:val="0"/>
          <w:szCs w:val="21"/>
        </w:rPr>
      </w:pPr>
    </w:p>
    <w:p w:rsidR="00DF7C6B" w:rsidRPr="00DF7C6B" w:rsidRDefault="00DF7C6B" w:rsidP="00DF7C6B">
      <w:pPr>
        <w:widowControl/>
        <w:jc w:val="center"/>
        <w:rPr>
          <w:rFonts w:ascii="Helvetica Neue" w:eastAsia="宋体" w:hAnsi="Helvetica Neue" w:cs="宋体"/>
          <w:color w:val="333333"/>
          <w:kern w:val="0"/>
          <w:szCs w:val="21"/>
        </w:rPr>
      </w:pP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lastRenderedPageBreak/>
        <w:fldChar w:fldCharType="begin"/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instrText xml:space="preserve"> INCLUDEPICTURE "https://mmbiz.qpic.cn/sz_mmbiz_png/oVZhMwF651ZrfYpclDUUZ68o6F9JwGk00enKujicCibsH1u3VQ8XqQo2VSuqia8bAichE6pibxJqQsLd5R6stMZEFaQ/640?wx_fmt=png" \* MERGEFORMATINET </w:instrTex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separate"/>
      </w:r>
      <w:r w:rsidRPr="00DF7C6B">
        <w:rPr>
          <w:rFonts w:ascii="Helvetica Neue" w:eastAsia="宋体" w:hAnsi="Helvetica Neue" w:cs="宋体"/>
          <w:noProof/>
          <w:color w:val="333333"/>
          <w:kern w:val="0"/>
          <w:szCs w:val="21"/>
        </w:rPr>
        <w:drawing>
          <wp:inline distT="0" distB="0" distL="0" distR="0">
            <wp:extent cx="5274310" cy="7753985"/>
            <wp:effectExtent l="0" t="0" r="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5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end"/>
      </w:r>
    </w:p>
    <w:p w:rsidR="00DF7C6B" w:rsidRPr="00DF7C6B" w:rsidRDefault="00DF7C6B" w:rsidP="00DF7C6B">
      <w:pPr>
        <w:widowControl/>
        <w:jc w:val="center"/>
        <w:rPr>
          <w:rFonts w:ascii="等线" w:eastAsia="等线" w:hAnsi="等线" w:cs="宋体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888888"/>
          <w:kern w:val="0"/>
          <w:sz w:val="13"/>
          <w:szCs w:val="13"/>
        </w:rPr>
        <w:t>（右为乔无遏）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 w:val="24"/>
        </w:rPr>
        <w:t>办理公事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lastRenderedPageBreak/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打仗很重要，许多时候也是必须的。但新婚的丈夫，不可以让他从军打仗。这就显明了任何律例都不可偏执解释。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并且也不可以派这个新郎去办理什么公事。意思就是说，不可以逼他推着小车去运粮援军，或者扛上沙袋去抗洪抢险。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这就显明了上帝的心意当中，价值次序如何排列。显然是信仰&gt;家庭&gt;社会。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一国之君可能会说“国之大事在祀与戎”。但一个普通的以色列家庭所关心的大事，可能只是“祀与农”。这个家庭的男性家长有责任带领家庭敬拜，并且参加公共敬拜。其余的时候，他当然更关心自己的这个小家。对他来说，家事重于公事。他的家，就是说他的房子他的地，他的园子他的妻，才是他要负首要责任和具体责任的。他只是个农民，关心的是农妇、山泉、有点儿田。就像霍比特人一般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中国文化呢？似乎更加鼓励你三过家门而不入。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治水的大禹忙到完全不能顾家。所以他的家事，以崎岖的方式在神话中保留了下来：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《淮南子》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“禹治洪水，通轘辕山，化为熊。谓涂山氏曰：“欲饷，闻鼓声乃来。”禹跳石，误中鼓，涂山氏往，见禹方坐熊，惭而去。至嵩山脚下化为石，禹曰：‘归我子！’石破北方而启生。”</w:t>
      </w:r>
    </w:p>
    <w:p w:rsidR="00DF7C6B" w:rsidRPr="00DF7C6B" w:rsidRDefault="00DF7C6B" w:rsidP="00DF7C6B">
      <w:pPr>
        <w:widowControl/>
        <w:rPr>
          <w:rFonts w:ascii="Helvetica Neue" w:eastAsia="宋体" w:hAnsi="Helvetica Neue" w:cs="宋体" w:hint="eastAsia"/>
          <w:color w:val="333333"/>
          <w:kern w:val="0"/>
          <w:szCs w:val="21"/>
        </w:rPr>
      </w:pPr>
    </w:p>
    <w:p w:rsidR="00DF7C6B" w:rsidRPr="00DF7C6B" w:rsidRDefault="00DF7C6B" w:rsidP="00DF7C6B">
      <w:pPr>
        <w:widowControl/>
        <w:jc w:val="center"/>
        <w:rPr>
          <w:rFonts w:ascii="Helvetica Neue" w:eastAsia="宋体" w:hAnsi="Helvetica Neue" w:cs="宋体"/>
          <w:color w:val="333333"/>
          <w:kern w:val="0"/>
          <w:szCs w:val="21"/>
        </w:rPr>
      </w:pP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begin"/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instrText xml:space="preserve"> INCLUDEPICTURE "https://mmbiz.qpic.cn/sz_mmbiz_jpg/oVZhMwF651ZrfYpclDUUZ68o6F9JwGk04dKeChfgNxbmSx1gKkyhvKickEcIeAQSXeE24ItiaZzbWYwR5Cec2wbA/640?wx_fmt=jpeg" \* MERGEFORMATINET </w:instrTex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separate"/>
      </w:r>
      <w:r w:rsidRPr="00DF7C6B">
        <w:rPr>
          <w:rFonts w:ascii="Helvetica Neue" w:eastAsia="宋体" w:hAnsi="Helvetica Neue" w:cs="宋体"/>
          <w:noProof/>
          <w:color w:val="333333"/>
          <w:kern w:val="0"/>
          <w:szCs w:val="21"/>
        </w:rPr>
        <w:drawing>
          <wp:inline distT="0" distB="0" distL="0" distR="0">
            <wp:extent cx="5274310" cy="295148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5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end"/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这莫非是“瞅你内个熊样”的来历？意思就是光忙着治水不顾家，老婆就会气到石化。她显然是很不快活的。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然而看起来，自古以来的正史都是在弘扬大禹这个公而忘私的精神的。不过既然正史都出于官方，那也显然就是代表官方。百姓的真实心声，或许在诗歌里保留的更多。这是要重视神话和文学的意义之一。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lastRenderedPageBreak/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诗经里有好几篇就论及“公事”，并且情感和今天的基层疲劳公务员没有太大不同，比如《召南·小星》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嘒彼小星，三五在东。肃肃宵征，</w:t>
      </w:r>
      <w:r w:rsidRPr="00DF7C6B">
        <w:rPr>
          <w:rFonts w:ascii="等线" w:eastAsia="等线" w:hAnsi="等线" w:cs="宋体" w:hint="eastAsia"/>
          <w:b/>
          <w:bCs/>
          <w:color w:val="FF0000"/>
          <w:kern w:val="0"/>
          <w:szCs w:val="21"/>
        </w:rPr>
        <w:t>夙夜在公</w:t>
      </w: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。寔命不同。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嘒彼小星，维参与昴。肃肃宵征，抱衾与裯。寔命不犹。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翻译一下就是：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小小星辰光朦胧，三个五个闪天东。天还未亮就出征，从早到晚都为公。彼此命运真不同。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小小星辰光幽幽，原来那是参和昴。天还未亮就出征，抛撇香衾与暖裯。命不如人莫怨尤。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还有《召南·采蘩》：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于以采蘩，于沼于沚；于以用之，公侯之事。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于以采蘩，于涧之中；于以用之，公侯之宫。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被之僮僮，</w:t>
      </w:r>
      <w:r w:rsidRPr="00DF7C6B">
        <w:rPr>
          <w:rFonts w:ascii="等线" w:eastAsia="等线" w:hAnsi="等线" w:cs="宋体" w:hint="eastAsia"/>
          <w:b/>
          <w:bCs/>
          <w:color w:val="FF0000"/>
          <w:kern w:val="0"/>
          <w:szCs w:val="21"/>
        </w:rPr>
        <w:t>夙夜在公</w:t>
      </w: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；被之祁祁，薄言还归。</w:t>
      </w:r>
    </w:p>
    <w:p w:rsidR="00DF7C6B" w:rsidRPr="00DF7C6B" w:rsidRDefault="00DF7C6B" w:rsidP="00DF7C6B">
      <w:pPr>
        <w:widowControl/>
        <w:rPr>
          <w:rFonts w:ascii="Helvetica Neue" w:eastAsia="宋体" w:hAnsi="Helvetica Neue" w:cs="宋体" w:hint="eastAsia"/>
          <w:color w:val="333333"/>
          <w:kern w:val="0"/>
          <w:szCs w:val="21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翻译： </w:t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什么地方采白蘩，沼泽旁边沙洲上。采来白蘩做何用？公侯之家祭祀用。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什么地方采白蘩，采来白蘩溪中洗。采来白蘩做何用？公侯之宫祭祀用。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差来专为采白蘩，没日没夜为公侯。差来采蘩人数多，不要轻言回家去。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大致就是“命苦不敢怨政府”的意思。所以“夙夜在公”在今天的意义，小星、采蘩的作者们应该是没想到的。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jc w:val="center"/>
        <w:rPr>
          <w:rFonts w:ascii="Helvetica Neue" w:eastAsia="宋体" w:hAnsi="Helvetica Neue" w:cs="宋体" w:hint="eastAsia"/>
          <w:color w:val="333333"/>
          <w:kern w:val="0"/>
          <w:szCs w:val="21"/>
        </w:rPr>
      </w:pP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begin"/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instrText xml:space="preserve"> INCLUDEPICTURE "https://mmbiz.qpic.cn/sz_mmbiz_png/oVZhMwF651ZrfYpclDUUZ68o6F9JwGk0WMjgHbRyiaI8U6J8odbicj4e91QtQr8lv7ibIZWR6FuH6hPKVe6s0ahvw/640?wx_fmt=png" \* MERGEFORMATINET </w:instrTex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separate"/>
      </w:r>
      <w:r w:rsidRPr="00DF7C6B">
        <w:rPr>
          <w:rFonts w:ascii="Helvetica Neue" w:eastAsia="宋体" w:hAnsi="Helvetica Neue" w:cs="宋体"/>
          <w:noProof/>
          <w:color w:val="333333"/>
          <w:kern w:val="0"/>
          <w:szCs w:val="21"/>
        </w:rPr>
        <w:drawing>
          <wp:inline distT="0" distB="0" distL="0" distR="0">
            <wp:extent cx="5274310" cy="772160"/>
            <wp:effectExtent l="0" t="0" r="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end"/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中国历史上的“征夫”题材诗歌更是比比皆是。“昔我往矣，杨柳依依。今我来思，雨雪霏霏（小雅·采薇）”，很美，但它说的正是新婚从军、多年始回的悲哀。东山、伯兮、击鼓、四月、卷耳、小戎、汝坟等同样言此，其中酸楚，并非“哀而不伤”而已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后来古诗十九首里的《十五从军征》更是著名：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十五从军征，八十始得归。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道逢乡里人：家中有阿谁？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遥看是君家，松柏冢累累。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兔从狗窦入，雉从梁上飞。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中庭生旅谷，井上生旅葵。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舂谷持作饭，采葵持作羹。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羹饭一时熟，不知贻阿谁！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出门东向看，泪落沾我衣。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而杜甫的《新婚别》虽然说的也是这事，却要分辨着看了。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一开始他也是陈述事实：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兔丝附蓬麻，引蔓故不长。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lastRenderedPageBreak/>
        <w:t>嫁女与征夫，不如弃路旁。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结发为君妻，席不暖君床。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暮婚晨告别，无乃太匆忙。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……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晚上结婚，第二天一早就走。这也太可怜了些。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但随后老杜的儒家气质就涌了出来，他以新妇的口吻说：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勿为新婚念，努力事戎行。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妇人在军中，兵气恐不扬。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无语。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当然，是不是真有这样的爱国妇女会这样说话？我不能说没有。毕竟到了今天，新婚之夜抄党章的都有，新婚之夜说几句正能量自然也不是不可想象。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jc w:val="center"/>
        <w:rPr>
          <w:rFonts w:ascii="Helvetica Neue" w:eastAsia="宋体" w:hAnsi="Helvetica Neue" w:cs="宋体" w:hint="eastAsia"/>
          <w:color w:val="333333"/>
          <w:kern w:val="0"/>
          <w:szCs w:val="21"/>
        </w:rPr>
      </w:pP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begin"/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instrText xml:space="preserve"> INCLUDEPICTURE "https://mmbiz.qpic.cn/sz_mmbiz_png/oVZhMwF651ZrfYpclDUUZ68o6F9JwGk0qhq3ovjjTqfM2fFFVJra8ZYbKbXUVicibJ2fMndibiagZUXmHz3OgCfnUg/640?wx_fmt=png" \* MERGEFORMATINET </w:instrTex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separate"/>
      </w:r>
      <w:r w:rsidRPr="00DF7C6B">
        <w:rPr>
          <w:rFonts w:ascii="Helvetica Neue" w:eastAsia="宋体" w:hAnsi="Helvetica Neue" w:cs="宋体"/>
          <w:noProof/>
          <w:color w:val="333333"/>
          <w:kern w:val="0"/>
          <w:szCs w:val="21"/>
        </w:rPr>
        <w:drawing>
          <wp:inline distT="0" distB="0" distL="0" distR="0">
            <wp:extent cx="5274310" cy="354584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4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end"/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 w:val="24"/>
        </w:rPr>
        <w:t>清闲一年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本条律法要求新婚丈夫清闲一年。实际上还可能更久。因为参考“葡萄未结果的也不要出征（申20：6）”，那有可能长达四五年：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【利19:23】“你们到了迦南地，栽种各样结果子的树木，就要以所结的果子如未受割礼的一样。三年之久，你们要以这些果子，如未受割礼的，是不可吃的。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【利19:24】但第四年所结的果子全要成为圣，用以赞美耶和华。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【利19:25】第五年，你们要吃那树上的果子，好叫树给你们结果子更多。我是耶和华你们的　神。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lastRenderedPageBreak/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所以新婚头几年做丈夫的要“清闲下来”，以使妻子快活，使家庭和睦。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托尔金所写的霍比特人，大概可算为“清闲生活”的代言人。这些袋底洞中人，健壮乡民，看似身材矮小，温和无力，只喜爱美食、家园、啤酒、歌舞，却也能，甚至说更能承担天命，将精灵、战士、侠客、巫师都不能承担的使命扛起来，为了生，选择死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jc w:val="center"/>
        <w:rPr>
          <w:rFonts w:ascii="Helvetica Neue" w:eastAsia="宋体" w:hAnsi="Helvetica Neue" w:cs="宋体" w:hint="eastAsia"/>
          <w:color w:val="333333"/>
          <w:kern w:val="0"/>
          <w:szCs w:val="21"/>
        </w:rPr>
      </w:pP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begin"/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instrText xml:space="preserve"> INCLUDEPICTURE "https://mmbiz.qpic.cn/sz_mmbiz_jpg/oVZhMwF651ZrfYpclDUUZ68o6F9JwGk0XzQ5b1GflXvsuTuDbES6zcQTJib76PzJjCuQxX6yfzb5ZFVadibIJ8Wg/640?wx_fmt=jpeg" \* MERGEFORMATINET </w:instrTex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separate"/>
      </w:r>
      <w:r w:rsidRPr="00DF7C6B">
        <w:rPr>
          <w:rFonts w:ascii="Helvetica Neue" w:eastAsia="宋体" w:hAnsi="Helvetica Neue" w:cs="宋体"/>
          <w:noProof/>
          <w:color w:val="333333"/>
          <w:kern w:val="0"/>
          <w:szCs w:val="21"/>
        </w:rPr>
        <w:drawing>
          <wp:inline distT="0" distB="0" distL="0" distR="0">
            <wp:extent cx="5274310" cy="279590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end"/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弗罗多特别是山姆证明了，若一个人从不曾热爱并享受日光下的美好，就不会有保护美好之事的动力。这里边的道理恰如未曾恨过的人，大约也不懂爱。“淡仇之人必定寡恩（野夫）”。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实际上正是这种霍比特人，这种淳朴、温和的农村小伙、乡镇青年，就是那种看起来只关心老婆孩子热炕头的人，真打仗时，他们才会勇敢无畏地冲向敌军。他们是土味豪杰，软弱英雄。而那些只会开嘴炮的键盘侠，言谈只有公事，那其实是因为别的他也干不了。天天不顾家却只爱微信论政抖音出征的粉红狼大叔，无论早上能做多少个俯卧撑，也都不能指望他真能为家庭负责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但如果一位新婚丈夫就不想清闲，就要自愿为公事挺身而出呢？我想，如果真是自愿的，应该也可以。但怎么确定他是不是真的自愿呢？那要看是否受迫，是否别无选择。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另外，即便是自愿，若他是教会弟兄，教会也有义务得劝勉劝勉他，让他好好想想家庭和妻子。如果妻子不同意，你全职都不能，何况其他。“公事”都可如此类推。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而从律法角度说，结了婚就跑这种做法，甚至都不是妻子不同意，而是上帝不同意了。新婚的丈夫，你必须明白，你得先建立、维护好你的夫妻关系。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jc w:val="center"/>
        <w:rPr>
          <w:rFonts w:ascii="Helvetica Neue" w:eastAsia="宋体" w:hAnsi="Helvetica Neue" w:cs="宋体" w:hint="eastAsia"/>
          <w:color w:val="333333"/>
          <w:kern w:val="0"/>
          <w:szCs w:val="21"/>
        </w:rPr>
      </w:pP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lastRenderedPageBreak/>
        <w:fldChar w:fldCharType="begin"/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instrText xml:space="preserve"> INCLUDEPICTURE "https://mmbiz.qpic.cn/sz_mmbiz_png/oVZhMwF651ZrfYpclDUUZ68o6F9JwGk0tuVQr18uZGQUTQIDXrqec1yqicoJztd3tlWrWBQcLjlMibxSXK3dY59g/640?wx_fmt=png" \* MERGEFORMATINET </w:instrTex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separate"/>
      </w:r>
      <w:r w:rsidRPr="00DF7C6B">
        <w:rPr>
          <w:rFonts w:ascii="Helvetica Neue" w:eastAsia="宋体" w:hAnsi="Helvetica Neue" w:cs="宋体"/>
          <w:noProof/>
          <w:color w:val="333333"/>
          <w:kern w:val="0"/>
          <w:szCs w:val="21"/>
        </w:rPr>
        <w:drawing>
          <wp:inline distT="0" distB="0" distL="0" distR="0">
            <wp:extent cx="2793365" cy="2628900"/>
            <wp:effectExtent l="0" t="0" r="63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6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end"/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 w:val="24"/>
        </w:rPr>
        <w:t>使妻快活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马太亨利解释这条律法时说：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这个律例，是紧接在离婚律例之后。这恰当地说明，如果他们新婚开始就有彼此相爱的感情，就会避免将来的离婚。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1.在丈夫妻子之间保持热爱的感情极其重要;应当尽力避免一切干扰分心的事情，使夫妻二人疏远，尤其是在他们新婚的时候。因为，若在他们之间没有热爱，那就会引致以后的许多罪恶与悲伤。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2.亲人、夫妻之间应当彼此欢欣鼓舞、鼓励;无论是顺境还是逆境，都应彼此帮助，彼此喜乐;因为喜乐的心，好似良药。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加尔文也说：</w:t>
      </w:r>
    </w:p>
    <w:p w:rsidR="00DF7C6B" w:rsidRPr="00DF7C6B" w:rsidRDefault="00DF7C6B" w:rsidP="00DF7C6B">
      <w:pPr>
        <w:widowControl/>
        <w:rPr>
          <w:rFonts w:ascii="Helvetica Neue" w:eastAsia="宋体" w:hAnsi="Helvetica Neue" w:cs="宋体" w:hint="eastAsia"/>
          <w:color w:val="9A9A9A"/>
          <w:kern w:val="0"/>
          <w:sz w:val="20"/>
          <w:szCs w:val="20"/>
        </w:rPr>
      </w:pPr>
      <w:r w:rsidRPr="00DF7C6B">
        <w:rPr>
          <w:rFonts w:ascii="Helvetica Neue" w:eastAsia="宋体" w:hAnsi="Helvetica Neue" w:cs="宋体"/>
          <w:color w:val="9A9A9A"/>
          <w:kern w:val="0"/>
          <w:sz w:val="20"/>
          <w:szCs w:val="20"/>
        </w:rPr>
        <w:t>这里给出的豁免权的目的是唤醒彼此的爱，这种爱可以保留夫妻之间的忠诚。如果丈夫婚后马上离开妻子，新娘很容易爱上别人。丈夫也有类似的危险。因为在战争和其他远征中，会有许多诱使人犯罪的事情。因此，上帝将通过他们的交往来培养丈夫和妻子彼此的爱心，整整一年，这样他们之间可以建立起相互的信任。</w:t>
      </w: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所以是古人更加知道这律法的重要。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甚至外邦人也是如此。希腊神话中，刚结婚的奥德修斯就装疯逃避从军讨伐特洛伊的征召：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Helvetica Neue" w:eastAsia="宋体" w:hAnsi="Helvetica Neue" w:cs="宋体" w:hint="eastAsia"/>
          <w:color w:val="333333"/>
          <w:kern w:val="0"/>
          <w:szCs w:val="21"/>
        </w:rPr>
      </w:pP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t>讨伐者还需劝伊塔卡国王莱尔忒斯的儿子奥德修斯参加远征，因为他足智多谋。奥德修斯不愿意离开伊塔卡，他与美貌的佩涅洛佩新婚不久，长子忒勒玛科斯也刚刚出生。他可不想告别安逸的生活和娇妻爱子，远赴特洛伊城，万一这一去再也回不到故乡该如何是好。因此，当奥德修斯得知，墨涅拉俄斯、阿伽门农、涅斯托耳以及帕拉墨得斯已经抵达伊塔卡时，他已想好了应付他们的办法。他装疯卖傻，把犍牛和驴一起套犁耕地，向农田里播撒盐粒。帕拉墨得斯一眼就识破了他的伎俩，逼他认错。帕拉墨得斯把襁褓中的忒勒玛科斯抱来，放到垄沟里。奥德修斯只得放下了手中的活计，他是想躲在家里逃避远征，可是不能不管儿子的死活呀。就这样，把戏被帕拉墨得斯拆穿，奥德修斯不得不告别故乡和妻儿，踏上了讨伐特洛伊的征程。从那时起，奥德修斯便对逼他参战的帕拉墨得斯怀恨在心。</w:t>
      </w:r>
    </w:p>
    <w:p w:rsidR="00DF7C6B" w:rsidRPr="00DF7C6B" w:rsidRDefault="00DF7C6B" w:rsidP="00DF7C6B">
      <w:pPr>
        <w:widowControl/>
        <w:rPr>
          <w:rFonts w:ascii="Helvetica Neue" w:eastAsia="宋体" w:hAnsi="Helvetica Neue" w:cs="宋体"/>
          <w:color w:val="333333"/>
          <w:kern w:val="0"/>
          <w:szCs w:val="21"/>
        </w:rPr>
      </w:pP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lastRenderedPageBreak/>
        <w:t>希腊神话（国民阅读经典）</w:t>
      </w:r>
    </w:p>
    <w:p w:rsidR="00DF7C6B" w:rsidRPr="00DF7C6B" w:rsidRDefault="00DF7C6B" w:rsidP="00DF7C6B">
      <w:pPr>
        <w:widowControl/>
        <w:rPr>
          <w:rFonts w:ascii="Helvetica Neue" w:eastAsia="宋体" w:hAnsi="Helvetica Neue" w:cs="宋体"/>
          <w:color w:val="333333"/>
          <w:kern w:val="0"/>
          <w:szCs w:val="21"/>
        </w:rPr>
      </w:pP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t>作者：【俄】尼</w: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t>·</w: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t>库恩</w: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t xml:space="preserve"> </w: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t>译者：荣洁，赵为</w:t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jc w:val="center"/>
        <w:rPr>
          <w:rFonts w:ascii="Helvetica Neue" w:eastAsia="宋体" w:hAnsi="Helvetica Neue" w:cs="宋体" w:hint="eastAsia"/>
          <w:color w:val="333333"/>
          <w:kern w:val="0"/>
          <w:szCs w:val="21"/>
        </w:rPr>
      </w:pP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begin"/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instrText xml:space="preserve"> INCLUDEPICTURE "https://mmbiz.qpic.cn/sz_mmbiz_jpg/oVZhMwF651ZyamFWWacHrSmMuMlicibm5TqXxNl9MDWkpPUicdicIsh07xUtAv1a0dKSUH3N9E5bgqYXW1nCc8piadg/640?wx_fmt=jpeg" \* MERGEFORMATINET </w:instrTex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separate"/>
      </w:r>
      <w:r w:rsidRPr="00DF7C6B">
        <w:rPr>
          <w:rFonts w:ascii="Helvetica Neue" w:eastAsia="宋体" w:hAnsi="Helvetica Neue" w:cs="宋体"/>
          <w:noProof/>
          <w:color w:val="333333"/>
          <w:kern w:val="0"/>
          <w:szCs w:val="21"/>
        </w:rPr>
        <w:drawing>
          <wp:inline distT="0" distB="0" distL="0" distR="0">
            <wp:extent cx="5274310" cy="626554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26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end"/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后来的事情证明他起初的逃避是有道理的。因为他再见到自己的妻子儿子，已经是二十年后。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的确，佩涅洛佩后来成了贞洁妻子的代名词。但你能要求所有妻子都是佩涅洛佩吗？面对各式各样求婚人的软磨硬泡，真的能顶得住吗？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甚至假如这事发生在教会，你丈夫真的已经失踪了二十年，音讯皆无，如果你来问我的意见，我都倾向于觉得你不如视之已死，再嫁为好。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lastRenderedPageBreak/>
        <w:t>其实，原著中有一段极精彩的描写，反映了即便贞洁如佩涅洛佩，也曾有过剧烈挣扎。请看她自述自己做过的一个梦：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《奥德赛》（第十九卷，535-550）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我有二十只肥鹅，散养在家院，吃食麦粒，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摇摆在水槽边旁；它们的活动，是我爱看的景状。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然而，一只硕大的鹰鸟，曲着尖爪，扫下山脉，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拧断它们的脖子，杀得一只不剩，全都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堆死宫中；大鹰展翅飞去，冲上气空。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其时，我开始哭泣，虽说还在梦中，大声哭喊，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发辫秀美的阿开亚女子过来围在我的身旁，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鹰鸟杀死家鹅，使我悲楚哀伤。然而，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雄鹰飞转回来，停驻在突出的椽木，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以人的声音讲话，对我说道：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“别怕，声名遐迩的伊卡里俄斯的女儿。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这不是睡梦，而是个美好的景兆，将会成为现状。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鹅群乃求婚的人们，而我，疾飞的雄鹰，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眼下正是你归来的丈夫，我将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送出残虐的死亡，给所有求婚的人们！’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他言罢，蜜一样香甜的睡眠松开了沉迷的束绑，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我左右观望，只见鹅群仍在宫中，还像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先前那样，吃食麦粒，摇摆在水槽边旁。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jc w:val="center"/>
        <w:rPr>
          <w:rFonts w:ascii="Helvetica Neue" w:eastAsia="宋体" w:hAnsi="Helvetica Neue" w:cs="宋体" w:hint="eastAsia"/>
          <w:color w:val="333333"/>
          <w:kern w:val="0"/>
          <w:szCs w:val="21"/>
        </w:rPr>
      </w:pP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lastRenderedPageBreak/>
        <w:fldChar w:fldCharType="begin"/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instrText xml:space="preserve"> INCLUDEPICTURE "https://mmbiz.qpic.cn/sz_mmbiz_jpg/oVZhMwF651ZrfYpclDUUZ68o6F9JwGk0d1o98aov2Viad5gKE2mRVRiamBtm859D66GEicFhyp6ibUZpauVzsicMwrg/640?wx_fmt=jpeg" \* MERGEFORMATINET </w:instrText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separate"/>
      </w:r>
      <w:r w:rsidRPr="00DF7C6B">
        <w:rPr>
          <w:rFonts w:ascii="Helvetica Neue" w:eastAsia="宋体" w:hAnsi="Helvetica Neue" w:cs="宋体"/>
          <w:noProof/>
          <w:color w:val="333333"/>
          <w:kern w:val="0"/>
          <w:szCs w:val="21"/>
        </w:rPr>
        <w:drawing>
          <wp:inline distT="0" distB="0" distL="0" distR="0">
            <wp:extent cx="5274310" cy="757110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7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7C6B">
        <w:rPr>
          <w:rFonts w:ascii="Helvetica Neue" w:eastAsia="宋体" w:hAnsi="Helvetica Neue" w:cs="宋体"/>
          <w:color w:val="333333"/>
          <w:kern w:val="0"/>
          <w:szCs w:val="21"/>
        </w:rPr>
        <w:fldChar w:fldCharType="end"/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佩涅洛佩知道自己的软弱。雄鹰迟迟不归，渐渐注目肥鹅。若不是海伦殷鉴在前，真不知她会有何等选择。她害怕自己成为另一个海伦。不过，这不该让我们觉得她不值得同情，因为在荷马的笔下，甚至海伦都值得同情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lastRenderedPageBreak/>
        <w:t>圣经如此形容这种情况：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【林前7:5】夫妻不可彼此亏负，除非两相情愿，暂时分房，为要专心祷告方可；以后仍要同房，免得撒但趁着你们情不自禁引诱你们。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【彼前3:7】你们作丈夫的也要按情理和妻子同住，因她比你软弱（“比你软弱”原文作“是软弱的器皿”），与你一同承受生命之恩的，所以要敬重她，这样，便叫你们的祷告没有阻碍。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姊妹的这种软弱，弟兄通常不懂。并且这种软弱会在长期分房甚至分居后放大。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故此上次我就讲过，我们的章程里有一条规定是这样的：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29-5.　在会友有以下情形时，教会不应为其举行婚礼或应推迟婚礼，以免上帝的道在众人面前被轻看（弗5:3）：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……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6、 </w:t>
      </w:r>
      <w:r w:rsidRPr="00DF7C6B">
        <w:rPr>
          <w:rFonts w:ascii="等线" w:eastAsia="等线" w:hAnsi="等线" w:cs="宋体" w:hint="eastAsia"/>
          <w:b/>
          <w:bCs/>
          <w:color w:val="000000"/>
          <w:kern w:val="0"/>
          <w:szCs w:val="21"/>
        </w:rPr>
        <w:t>双方决定在婚后相当长的时间内不能生活在一起</w:t>
      </w: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（创2:24；林前7:5;彼前3:7）。</w:t>
      </w:r>
    </w:p>
    <w:p w:rsidR="00DF7C6B" w:rsidRPr="00DF7C6B" w:rsidRDefault="00DF7C6B" w:rsidP="00DF7C6B">
      <w:pPr>
        <w:widowControl/>
        <w:rPr>
          <w:rFonts w:ascii="Helvetica Neue" w:eastAsia="宋体" w:hAnsi="Helvetica Neue" w:cs="宋体" w:hint="eastAsia"/>
          <w:color w:val="333333"/>
          <w:kern w:val="0"/>
          <w:szCs w:val="21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意思就是，如果不能长相厮守，干脆就不要结婚。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 w:val="24"/>
        </w:rPr>
        <w:t>结语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经上有话说：</w:t>
      </w:r>
    </w:p>
    <w:p w:rsidR="00DF7C6B" w:rsidRPr="00DF7C6B" w:rsidRDefault="00DF7C6B" w:rsidP="00DF7C6B">
      <w:pPr>
        <w:widowControl/>
        <w:rPr>
          <w:rFonts w:ascii="Helvetica Neue" w:eastAsia="宋体" w:hAnsi="Helvetica Neue" w:cs="宋体" w:hint="eastAsia"/>
          <w:color w:val="9A9A9A"/>
          <w:kern w:val="0"/>
          <w:sz w:val="20"/>
          <w:szCs w:val="20"/>
        </w:rPr>
      </w:pPr>
      <w:r w:rsidRPr="00DF7C6B">
        <w:rPr>
          <w:rFonts w:ascii="Helvetica Neue" w:eastAsia="宋体" w:hAnsi="Helvetica Neue" w:cs="宋体"/>
          <w:color w:val="9A9A9A"/>
          <w:kern w:val="0"/>
          <w:sz w:val="20"/>
          <w:szCs w:val="20"/>
        </w:rPr>
        <w:t>【提前</w:t>
      </w:r>
      <w:r w:rsidRPr="00DF7C6B">
        <w:rPr>
          <w:rFonts w:ascii="Helvetica Neue" w:eastAsia="宋体" w:hAnsi="Helvetica Neue" w:cs="宋体"/>
          <w:color w:val="9A9A9A"/>
          <w:kern w:val="0"/>
          <w:sz w:val="20"/>
          <w:szCs w:val="20"/>
        </w:rPr>
        <w:t>3:5</w:t>
      </w:r>
      <w:r w:rsidRPr="00DF7C6B">
        <w:rPr>
          <w:rFonts w:ascii="Helvetica Neue" w:eastAsia="宋体" w:hAnsi="Helvetica Neue" w:cs="宋体"/>
          <w:color w:val="9A9A9A"/>
          <w:kern w:val="0"/>
          <w:sz w:val="20"/>
          <w:szCs w:val="20"/>
        </w:rPr>
        <w:t>】人若不知道管理自己的家，焉能照管　神的教会呢？</w:t>
      </w: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这话的意思就是，没有小家，哪来的大家？若有人说，没有国哪有家？我只能说，这不是圣经的教导。正确的是：没有家，哪有国？就好像是先有业主，才有物业。并不是先有物业，才有业主。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使徒的教导是对“新婚不从军”律法的完美解释和成全：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【林前7:5】夫妻不可彼此亏负，除非两相情愿，暂时分房，为要专心祷告方可；以后仍要同房，免得撒但趁着你们情不自禁引诱你们。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【彼前3:7】你们作丈夫的也要按情理和妻子同住，因她比你软弱（“比你软弱”原文作“是软弱的器皿”），与你一同承受生命之恩的，所以要敬重她，这样，便叫你们的祷告没有阻碍。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故此我要说，基督徒的价值判断理应是：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Cs w:val="21"/>
        </w:rPr>
        <w:t>先敬神，再爱人，先小家，再大家。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如果上帝让你休息，国家却让你加班？如果上帝让你暂退，教会却让你服侍？那就想想神&gt;人这个原则。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Cs w:val="21"/>
        </w:rPr>
        <w:t>上帝当然重于一切，包括你的配偶。</w:t>
      </w: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所以如果你配偶若像约伯媳妇儿一样让你别信了，让你咒诅你的神，你当然绝不可听从。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但除此之外，我们就必须说：夫妻关系重于其他一切关系。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lastRenderedPageBreak/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Cs w:val="21"/>
        </w:rPr>
        <w:t>故此，不可随意分居。</w:t>
      </w: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无论你的理由是工作、生意、读书、服侍还是别的什么，都不可长期分居。若你问“多长算长期？”，那我就会问你“多大的火算着火？”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Cs w:val="21"/>
        </w:rPr>
        <w:t>同理，不可随意分房。</w:t>
      </w: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无论你的理由是作息时间不同，还是对方呼噜太响，或者你得陪孩子睡。习惯不同就调整。呼噜太响就去治，治不了就适应。并且孩子得自己睡，越早越好。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Cs w:val="21"/>
        </w:rPr>
        <w:t>然后，不要只做一年。</w:t>
      </w: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使你的妻快活，是一生的功课，不是一年的功课。你永远得记得，家庭重于工作和服侍。最好把你一家人的照片放在办公桌上如印记，设成手机壁纸为戳记。如果明天是世界杯决赛（当然不可能是足球），你是主力，然后忽然收到信息说你老婆生了。那你就回去照顾老婆孩子去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b/>
          <w:bCs/>
          <w:color w:val="000000"/>
          <w:kern w:val="0"/>
          <w:szCs w:val="21"/>
        </w:rPr>
        <w:t>最后，坚贞盼望基督。</w:t>
      </w: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如果以上所说，让你听了觉得很不舒服很不爽，那你可以省察一下自己：你和基督的关系，莫非正处于一种事实上的分居状态吗？而祂曾说，祂是名为以马内利的神，是一直与我们同在的。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所以你得知道，将来祂的再来，是将现有的天地更新，将现有的关系成全——这不是说，到时祂会和那些本来就与祂没什么关系的人强行建立起关系。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但我承认，即便与耶稣有真实关系之人，真有耶稣同在之人，也常常会被感觉牵引，感觉不到祂的同在。此时的我们就都成了软弱的器皿，就像方才经文中的妻子一样。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 </w:t>
      </w:r>
    </w:p>
    <w:p w:rsidR="00DF7C6B" w:rsidRPr="00DF7C6B" w:rsidRDefault="00DF7C6B" w:rsidP="00DF7C6B">
      <w:pPr>
        <w:widowControl/>
        <w:rPr>
          <w:rFonts w:ascii="等线" w:eastAsia="等线" w:hAnsi="等线" w:cs="宋体" w:hint="eastAsia"/>
          <w:color w:val="000000"/>
          <w:kern w:val="0"/>
          <w:sz w:val="16"/>
          <w:szCs w:val="16"/>
        </w:rPr>
      </w:pPr>
      <w:r w:rsidRPr="00DF7C6B">
        <w:rPr>
          <w:rFonts w:ascii="等线" w:eastAsia="等线" w:hAnsi="等线" w:cs="宋体" w:hint="eastAsia"/>
          <w:color w:val="000000"/>
          <w:kern w:val="0"/>
          <w:szCs w:val="21"/>
        </w:rPr>
        <w:t>所以，愿神赐给我们坚忍的心，等候的心，盼望的心。你要相信：我们的神比佩涅洛佩的神更大，是真神，是活神。所以，我们的盼望才是有意义的。我们的夫妻关系，正是在致敬、效法基督与教会的关系。到了时候，祂会回来，成全一切，再也没有任何事物能将我们分开。</w:t>
      </w:r>
    </w:p>
    <w:p w:rsidR="00D73A9E" w:rsidRPr="00DF7C6B" w:rsidRDefault="00D73A9E" w:rsidP="00DF7C6B">
      <w:pPr>
        <w:rPr>
          <w:sz w:val="16"/>
          <w:szCs w:val="20"/>
        </w:rPr>
      </w:pPr>
    </w:p>
    <w:sectPr w:rsidR="00D73A9E" w:rsidRPr="00DF7C6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178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3A9E"/>
    <w:rsid w:val="00010884"/>
    <w:rsid w:val="00121411"/>
    <w:rsid w:val="00133FB6"/>
    <w:rsid w:val="00220ED5"/>
    <w:rsid w:val="002812CE"/>
    <w:rsid w:val="003C38FE"/>
    <w:rsid w:val="003D77C3"/>
    <w:rsid w:val="004D2A14"/>
    <w:rsid w:val="00575A03"/>
    <w:rsid w:val="007156C8"/>
    <w:rsid w:val="0082776D"/>
    <w:rsid w:val="00851A66"/>
    <w:rsid w:val="00AD6B76"/>
    <w:rsid w:val="00B22E1C"/>
    <w:rsid w:val="00B57F6E"/>
    <w:rsid w:val="00BA3FB5"/>
    <w:rsid w:val="00D332FF"/>
    <w:rsid w:val="00D40CB4"/>
    <w:rsid w:val="00D73A9E"/>
    <w:rsid w:val="00D85C6F"/>
    <w:rsid w:val="00DA1D59"/>
    <w:rsid w:val="00DF7C6B"/>
    <w:rsid w:val="00EB7944"/>
    <w:rsid w:val="00F8076C"/>
    <w:rsid w:val="00FD01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0FA56E8"/>
  <w15:chartTrackingRefBased/>
  <w15:docId w15:val="{60A672FB-F8AD-9549-844B-F1B34B4F7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DF7C6B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character" w:styleId="a4">
    <w:name w:val="Strong"/>
    <w:basedOn w:val="a0"/>
    <w:uiPriority w:val="22"/>
    <w:qFormat/>
    <w:rsid w:val="00DF7C6B"/>
    <w:rPr>
      <w:b/>
      <w:bCs/>
    </w:rPr>
  </w:style>
  <w:style w:type="character" w:styleId="a5">
    <w:name w:val="Hyperlink"/>
    <w:basedOn w:val="a0"/>
    <w:uiPriority w:val="99"/>
    <w:semiHidden/>
    <w:unhideWhenUsed/>
    <w:rsid w:val="00DF7C6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25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0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738388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1322586232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1270625759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1260717546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1769307307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1234394174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1530099704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339088865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2036342626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2096196953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391464948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160970943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541135141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1427116295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1268535737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hyperlink" Target="http://mp.weixin.qq.com/s?__biz=MzAxMzcyMDY4Ng==&amp;mid=2652607972&amp;idx=1&amp;sn=5214703ca15c3e05f87c209d8339c551&amp;chksm=807178e5b706f1f3b92a991f6e64622ac55217d1c9f8eb8154ff3389a5876e45f68e360e4dbb&amp;scene=21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13</Pages>
  <Words>1290</Words>
  <Characters>7353</Characters>
  <Application>Microsoft Office Word</Application>
  <DocSecurity>0</DocSecurity>
  <Lines>61</Lines>
  <Paragraphs>17</Paragraphs>
  <ScaleCrop>false</ScaleCrop>
  <Company/>
  <LinksUpToDate>false</LinksUpToDate>
  <CharactersWithSpaces>8626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张 勇</dc:creator>
  <cp:keywords/>
  <dc:description/>
  <cp:lastModifiedBy>张 勇</cp:lastModifiedBy>
  <cp:revision>16</cp:revision>
  <dcterms:created xsi:type="dcterms:W3CDTF">2020-07-28T07:27:00Z</dcterms:created>
  <dcterms:modified xsi:type="dcterms:W3CDTF">2020-07-28T10:22:00Z</dcterms:modified>
</cp:coreProperties>
</file>